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B9D" w:rsidRDefault="00471B9D"/>
    <w:p w:rsidR="00471B9D" w:rsidRDefault="00471B9D" w:rsidP="00326561">
      <w:pPr>
        <w:outlineLvl w:val="0"/>
        <w:rPr>
          <w:b/>
          <w:bCs/>
          <w:sz w:val="48"/>
          <w:szCs w:val="48"/>
        </w:rPr>
      </w:pPr>
    </w:p>
    <w:p w:rsidR="00471B9D" w:rsidRDefault="00471B9D" w:rsidP="00326561">
      <w:pPr>
        <w:outlineLvl w:val="0"/>
        <w:rPr>
          <w:b/>
          <w:bCs/>
          <w:sz w:val="48"/>
          <w:szCs w:val="48"/>
        </w:rPr>
      </w:pPr>
    </w:p>
    <w:p w:rsidR="00471B9D" w:rsidRDefault="00471B9D" w:rsidP="00882AAE">
      <w:pPr>
        <w:jc w:val="center"/>
        <w:rPr>
          <w:b/>
          <w:bCs/>
          <w:sz w:val="28"/>
          <w:szCs w:val="28"/>
        </w:rPr>
      </w:pPr>
      <w:r w:rsidRPr="00285D61">
        <w:rPr>
          <w:b/>
          <w:bCs/>
          <w:sz w:val="28"/>
          <w:szCs w:val="28"/>
        </w:rPr>
        <w:t xml:space="preserve">O DELU IZVRŠNEGA ODBORA V </w:t>
      </w:r>
      <w:r w:rsidR="004200DC">
        <w:rPr>
          <w:b/>
          <w:bCs/>
          <w:sz w:val="28"/>
          <w:szCs w:val="28"/>
        </w:rPr>
        <w:t>LETU 2016</w:t>
      </w:r>
    </w:p>
    <w:p w:rsidR="001452FD" w:rsidRPr="00285D61" w:rsidRDefault="001452FD" w:rsidP="00882AAE">
      <w:pPr>
        <w:jc w:val="center"/>
        <w:rPr>
          <w:b/>
          <w:bCs/>
          <w:sz w:val="28"/>
          <w:szCs w:val="28"/>
        </w:rPr>
      </w:pPr>
    </w:p>
    <w:p w:rsidR="00471B9D" w:rsidRDefault="00471B9D" w:rsidP="00882AAE">
      <w:pPr>
        <w:rPr>
          <w:sz w:val="20"/>
          <w:szCs w:val="20"/>
        </w:rPr>
      </w:pPr>
    </w:p>
    <w:p w:rsidR="00471B9D" w:rsidRPr="00B42141" w:rsidRDefault="00471B9D" w:rsidP="00882AAE">
      <w:pPr>
        <w:rPr>
          <w:sz w:val="20"/>
          <w:szCs w:val="20"/>
        </w:rPr>
      </w:pPr>
    </w:p>
    <w:p w:rsidR="00471B9D" w:rsidRPr="00285D61" w:rsidRDefault="00471B9D" w:rsidP="00882AAE">
      <w:pPr>
        <w:pStyle w:val="BodyText2"/>
      </w:pPr>
      <w:r w:rsidRPr="00285D61">
        <w:t>Izvršni odbor je izvršilni organ zbora članov, ki skrbi za uresničevanje in izvajanje sklepov zbora članov, vodi in usmerja delo društva med dvema sejama zbora članov, zagotavlja materialne pogoje za delovanje društva ter opravlja druge organizacijske in strokovne naloge v skladu s tem statutom za nemoteno delovanje društva.</w:t>
      </w:r>
    </w:p>
    <w:p w:rsidR="00471B9D" w:rsidRPr="00285D61" w:rsidRDefault="00471B9D" w:rsidP="00882AAE">
      <w:pPr>
        <w:jc w:val="both"/>
      </w:pPr>
    </w:p>
    <w:p w:rsidR="00471B9D" w:rsidRPr="00285D61" w:rsidRDefault="00471B9D" w:rsidP="00882AAE">
      <w:pPr>
        <w:pStyle w:val="NoSpacing"/>
        <w:jc w:val="both"/>
      </w:pPr>
      <w:r w:rsidRPr="00285D61">
        <w:t>Izvršni odbor DI je drugi najvišji organ društva in deluje po Poslovniku o delu izvršnega odbora, ki je bil sprejet na 1. seji  dne 10.04.2009. Z njim se ureja organizacija in delo izvršnega odbora društva zaradi čim bolj učinkovitega in konstruktivnega delovanja IO.</w:t>
      </w:r>
    </w:p>
    <w:p w:rsidR="00471B9D" w:rsidRPr="00285D61" w:rsidRDefault="00471B9D" w:rsidP="00882AAE">
      <w:pPr>
        <w:pStyle w:val="NoSpacing"/>
        <w:jc w:val="both"/>
      </w:pPr>
      <w:r w:rsidRPr="00285D61">
        <w:t xml:space="preserve"> Sestavljen iz 9 članov, ki so bili izvoljeni na volilnem  ZČ v letu 2013, vodi jih predsednik, ki je tudi predsednik društva. </w:t>
      </w:r>
    </w:p>
    <w:p w:rsidR="00471B9D" w:rsidRDefault="00471B9D" w:rsidP="00882AAE">
      <w:pPr>
        <w:pStyle w:val="BodyText2"/>
      </w:pPr>
    </w:p>
    <w:p w:rsidR="00471B9D" w:rsidRDefault="00471B9D" w:rsidP="00882AAE">
      <w:pPr>
        <w:pStyle w:val="BodyText2"/>
      </w:pPr>
      <w:r w:rsidRPr="00285D61">
        <w:t>V letu 201</w:t>
      </w:r>
      <w:r w:rsidR="004200DC">
        <w:t>6</w:t>
      </w:r>
      <w:r w:rsidRPr="00285D61">
        <w:t xml:space="preserve"> se je IO sestal na </w:t>
      </w:r>
      <w:r w:rsidR="000E3A95">
        <w:t>treh</w:t>
      </w:r>
      <w:r>
        <w:t xml:space="preserve"> </w:t>
      </w:r>
      <w:r w:rsidRPr="00285D61">
        <w:t xml:space="preserve">sejah, na njih obravnaval in spremljal delo društva, izvajal sklepe zbora članov, uresničeval letni program društva, skrbel za stalno in pravočasno obveščanje članov, sodeloval z organi in organizacijami sorodnih društev, ter opravljal vse druge naloge v skladu s statutom in ostalimi akti društva in sklepi IO. </w:t>
      </w:r>
    </w:p>
    <w:p w:rsidR="004200DC" w:rsidRPr="00285D61" w:rsidRDefault="004200DC" w:rsidP="00882AAE">
      <w:pPr>
        <w:pStyle w:val="BodyText2"/>
      </w:pPr>
    </w:p>
    <w:p w:rsidR="00471B9D" w:rsidRDefault="00471B9D" w:rsidP="00151650">
      <w:pPr>
        <w:pStyle w:val="BodyText2"/>
      </w:pPr>
      <w:r w:rsidRPr="00285D61">
        <w:t xml:space="preserve">Na sejah IO, se je sprotno spremljalo in nadziralo izvrševanje sklepov sprejetih na prejšnji seji, izvajanje programa dela in finančno stanje društva. </w:t>
      </w:r>
    </w:p>
    <w:p w:rsidR="004200DC" w:rsidRPr="00285D61" w:rsidRDefault="004200DC" w:rsidP="00151650">
      <w:pPr>
        <w:pStyle w:val="BodyText2"/>
      </w:pPr>
    </w:p>
    <w:p w:rsidR="00471B9D" w:rsidRPr="00285D61" w:rsidRDefault="00471B9D" w:rsidP="00882AAE">
      <w:pPr>
        <w:pStyle w:val="BodyText2"/>
      </w:pPr>
      <w:r w:rsidRPr="00285D61">
        <w:t>O vseh sejah IO se pišejo zapisniki, ki se nahajajo v arhivu društva.</w:t>
      </w:r>
    </w:p>
    <w:p w:rsidR="00471B9D" w:rsidRPr="00285D61" w:rsidRDefault="00471B9D" w:rsidP="00882AAE">
      <w:pPr>
        <w:pStyle w:val="BodyText2"/>
        <w:jc w:val="left"/>
      </w:pPr>
    </w:p>
    <w:p w:rsidR="00471B9D" w:rsidRDefault="00471B9D" w:rsidP="00882AAE">
      <w:pPr>
        <w:pStyle w:val="BodyText2"/>
        <w:jc w:val="left"/>
      </w:pPr>
    </w:p>
    <w:p w:rsidR="00471B9D" w:rsidRDefault="00471B9D" w:rsidP="00882AAE">
      <w:pPr>
        <w:pStyle w:val="BodyText2"/>
        <w:jc w:val="left"/>
      </w:pPr>
    </w:p>
    <w:p w:rsidR="00471B9D" w:rsidRPr="00285D61" w:rsidRDefault="00471B9D" w:rsidP="00882AAE">
      <w:pPr>
        <w:pStyle w:val="BodyText2"/>
        <w:jc w:val="left"/>
      </w:pPr>
    </w:p>
    <w:p w:rsidR="00471B9D" w:rsidRDefault="00471B9D" w:rsidP="00882AAE">
      <w:pPr>
        <w:pStyle w:val="BodyText2"/>
      </w:pPr>
      <w:r w:rsidRPr="00285D61">
        <w:t xml:space="preserve">Dravograd, </w:t>
      </w:r>
      <w:r w:rsidR="004200DC">
        <w:t>0</w:t>
      </w:r>
      <w:r w:rsidR="001452FD">
        <w:t>1</w:t>
      </w:r>
      <w:r w:rsidR="004200DC">
        <w:t>.0</w:t>
      </w:r>
      <w:r w:rsidR="001452FD">
        <w:t>3</w:t>
      </w:r>
      <w:r w:rsidR="004200DC">
        <w:t>.2017</w:t>
      </w:r>
      <w:r w:rsidRPr="00285D61">
        <w:tab/>
      </w:r>
      <w:r w:rsidRPr="00285D61">
        <w:tab/>
      </w:r>
      <w:r w:rsidRPr="00285D61">
        <w:tab/>
      </w:r>
      <w:r w:rsidRPr="00285D61">
        <w:tab/>
      </w:r>
      <w:r w:rsidRPr="00285D61">
        <w:tab/>
      </w:r>
      <w:r w:rsidRPr="00285D61">
        <w:tab/>
      </w:r>
      <w:r w:rsidRPr="00285D61">
        <w:tab/>
      </w:r>
    </w:p>
    <w:p w:rsidR="00471B9D" w:rsidRDefault="00471B9D" w:rsidP="00882AAE">
      <w:pPr>
        <w:pStyle w:val="BodyText2"/>
      </w:pPr>
    </w:p>
    <w:p w:rsidR="00471B9D" w:rsidRDefault="00471B9D" w:rsidP="00882AAE">
      <w:pPr>
        <w:pStyle w:val="BodyText2"/>
      </w:pPr>
    </w:p>
    <w:p w:rsidR="00471B9D" w:rsidRPr="00285D61" w:rsidRDefault="00471B9D" w:rsidP="00882AAE">
      <w:pPr>
        <w:pStyle w:val="BodyText2"/>
      </w:pPr>
      <w:r>
        <w:t xml:space="preserve">                                                                                                            </w:t>
      </w:r>
      <w:r w:rsidRPr="00285D61">
        <w:t>Predsednik IO</w:t>
      </w:r>
      <w:r w:rsidRPr="00285D61">
        <w:tab/>
      </w:r>
      <w:r w:rsidRPr="00285D61">
        <w:tab/>
      </w:r>
      <w:r w:rsidRPr="00285D61">
        <w:tab/>
      </w:r>
      <w:r w:rsidRPr="00285D61">
        <w:tab/>
      </w:r>
      <w:r w:rsidRPr="00285D61">
        <w:tab/>
      </w:r>
      <w:r w:rsidRPr="00285D61">
        <w:tab/>
      </w:r>
      <w:r w:rsidRPr="00285D61">
        <w:tab/>
      </w:r>
      <w:r w:rsidRPr="00285D61">
        <w:tab/>
        <w:t xml:space="preserve">                         Slavko Halužan</w:t>
      </w:r>
    </w:p>
    <w:p w:rsidR="00471B9D" w:rsidRDefault="00471B9D"/>
    <w:p w:rsidR="00471B9D" w:rsidRPr="003A244E" w:rsidRDefault="00471B9D" w:rsidP="00670B09">
      <w:pPr>
        <w:jc w:val="right"/>
        <w:rPr>
          <w:b/>
          <w:bCs/>
        </w:rPr>
      </w:pPr>
    </w:p>
    <w:sectPr w:rsidR="00471B9D" w:rsidRPr="003A244E" w:rsidSect="00941B9E">
      <w:headerReference w:type="default" r:id="rId6"/>
      <w:footerReference w:type="default" r:id="rId7"/>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BA4" w:rsidRDefault="00C15BA4">
      <w:r>
        <w:separator/>
      </w:r>
    </w:p>
  </w:endnote>
  <w:endnote w:type="continuationSeparator" w:id="0">
    <w:p w:rsidR="00C15BA4" w:rsidRDefault="00C15B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B9D" w:rsidRDefault="000F2EBA" w:rsidP="006F4C0F">
    <w:pPr>
      <w:pStyle w:val="Footer"/>
      <w:pBdr>
        <w:top w:val="single" w:sz="4" w:space="1" w:color="000000"/>
      </w:pBdr>
      <w:jc w:val="right"/>
    </w:pPr>
    <w:r>
      <w:rPr>
        <w:noProof/>
      </w:rPr>
      <w:drawing>
        <wp:anchor distT="0" distB="0" distL="114300" distR="114300" simplePos="0" relativeHeight="251662336" behindDoc="0" locked="0" layoutInCell="1" allowOverlap="1">
          <wp:simplePos x="0" y="0"/>
          <wp:positionH relativeFrom="column">
            <wp:posOffset>228600</wp:posOffset>
          </wp:positionH>
          <wp:positionV relativeFrom="paragraph">
            <wp:posOffset>95250</wp:posOffset>
          </wp:positionV>
          <wp:extent cx="1143000" cy="290830"/>
          <wp:effectExtent l="19050" t="0" r="0" b="0"/>
          <wp:wrapTopAndBottom/>
          <wp:docPr id="2" name="Slika 7" descr="FIH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FIHO_logo"/>
                  <pic:cNvPicPr>
                    <a:picLocks noChangeAspect="1" noChangeArrowheads="1"/>
                  </pic:cNvPicPr>
                </pic:nvPicPr>
                <pic:blipFill>
                  <a:blip r:embed="rId1"/>
                  <a:srcRect/>
                  <a:stretch>
                    <a:fillRect/>
                  </a:stretch>
                </pic:blipFill>
                <pic:spPr bwMode="auto">
                  <a:xfrm>
                    <a:off x="0" y="0"/>
                    <a:ext cx="1143000" cy="290830"/>
                  </a:xfrm>
                  <a:prstGeom prst="rect">
                    <a:avLst/>
                  </a:prstGeom>
                  <a:noFill/>
                </pic:spPr>
              </pic:pic>
            </a:graphicData>
          </a:graphic>
        </wp:anchor>
      </w:drawing>
    </w:r>
    <w:r w:rsidR="00471B9D" w:rsidRPr="00C74EFB">
      <w:rPr>
        <w:sz w:val="16"/>
        <w:szCs w:val="16"/>
      </w:rPr>
      <w:t xml:space="preserve">Programe in delovanje </w:t>
    </w:r>
    <w:r w:rsidR="00471B9D">
      <w:rPr>
        <w:sz w:val="16"/>
        <w:szCs w:val="16"/>
      </w:rPr>
      <w:t>DI Dravograd</w:t>
    </w:r>
    <w:r w:rsidR="00471B9D" w:rsidRPr="00C74EFB">
      <w:rPr>
        <w:sz w:val="16"/>
        <w:szCs w:val="16"/>
      </w:rPr>
      <w:t xml:space="preserve"> sofinancira FIHO. Stališča </w:t>
    </w:r>
    <w:r w:rsidR="00471B9D">
      <w:rPr>
        <w:sz w:val="16"/>
        <w:szCs w:val="16"/>
      </w:rPr>
      <w:t xml:space="preserve">DI Dravograd </w:t>
    </w:r>
    <w:r w:rsidR="00471B9D" w:rsidRPr="00C74EFB">
      <w:rPr>
        <w:sz w:val="16"/>
        <w:szCs w:val="16"/>
      </w:rPr>
      <w:t xml:space="preserve"> ne izražajo stališč FIHO</w:t>
    </w:r>
    <w:r w:rsidR="00471B9D" w:rsidRPr="00C15388">
      <w:rPr>
        <w:sz w:val="22"/>
        <w:szCs w:val="22"/>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BA4" w:rsidRDefault="00C15BA4">
      <w:r>
        <w:separator/>
      </w:r>
    </w:p>
  </w:footnote>
  <w:footnote w:type="continuationSeparator" w:id="0">
    <w:p w:rsidR="00C15BA4" w:rsidRDefault="00C15B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B9D" w:rsidRPr="008E1F0B" w:rsidRDefault="00471B9D" w:rsidP="00E64205">
    <w:pPr>
      <w:pStyle w:val="Title"/>
      <w:tabs>
        <w:tab w:val="left" w:pos="4111"/>
      </w:tabs>
      <w:jc w:val="right"/>
      <w:rPr>
        <w:sz w:val="24"/>
        <w:szCs w:val="24"/>
        <w:u w:val="none"/>
      </w:rPr>
    </w:pPr>
    <w:r w:rsidRPr="008E1F0B">
      <w:rPr>
        <w:sz w:val="24"/>
        <w:szCs w:val="24"/>
        <w:u w:val="none"/>
      </w:rPr>
      <w:t>Društvo invalidov Dravograd, Trg 4.</w:t>
    </w:r>
    <w:r>
      <w:rPr>
        <w:sz w:val="24"/>
        <w:szCs w:val="24"/>
        <w:u w:val="none"/>
      </w:rPr>
      <w:t xml:space="preserve"> </w:t>
    </w:r>
    <w:r w:rsidRPr="008E1F0B">
      <w:rPr>
        <w:sz w:val="24"/>
        <w:szCs w:val="24"/>
        <w:u w:val="none"/>
      </w:rPr>
      <w:t>julija 18, 2370 Dravograd</w:t>
    </w:r>
  </w:p>
  <w:p w:rsidR="00471B9D" w:rsidRDefault="00471B9D" w:rsidP="00E64205">
    <w:pPr>
      <w:pStyle w:val="Title"/>
      <w:tabs>
        <w:tab w:val="left" w:pos="4111"/>
      </w:tabs>
      <w:jc w:val="right"/>
      <w:rPr>
        <w:b w:val="0"/>
        <w:bCs w:val="0"/>
        <w:sz w:val="20"/>
        <w:szCs w:val="20"/>
        <w:u w:val="none"/>
      </w:rPr>
    </w:pPr>
    <w:r w:rsidRPr="00DF6CA9">
      <w:rPr>
        <w:b w:val="0"/>
        <w:bCs w:val="0"/>
        <w:sz w:val="20"/>
        <w:szCs w:val="20"/>
        <w:u w:val="none"/>
      </w:rPr>
      <w:t xml:space="preserve">Tel., faks:  (02) 8784 – 200  e-pošta: </w:t>
    </w:r>
    <w:hyperlink r:id="rId1" w:history="1">
      <w:r w:rsidRPr="00DF6CA9">
        <w:rPr>
          <w:rStyle w:val="Hyperlink"/>
          <w:rFonts w:ascii="Arial" w:hAnsi="Arial" w:cs="Arial"/>
          <w:b w:val="0"/>
          <w:bCs w:val="0"/>
          <w:sz w:val="20"/>
          <w:szCs w:val="20"/>
          <w:u w:val="none"/>
        </w:rPr>
        <w:t>di@dravograd.si</w:t>
      </w:r>
    </w:hyperlink>
    <w:r>
      <w:rPr>
        <w:b w:val="0"/>
        <w:bCs w:val="0"/>
        <w:sz w:val="20"/>
        <w:szCs w:val="20"/>
        <w:u w:val="none"/>
      </w:rPr>
      <w:t xml:space="preserve"> </w:t>
    </w:r>
    <w:r w:rsidRPr="00DF6CA9">
      <w:rPr>
        <w:b w:val="0"/>
        <w:bCs w:val="0"/>
        <w:sz w:val="20"/>
        <w:szCs w:val="20"/>
        <w:u w:val="none"/>
      </w:rPr>
      <w:t xml:space="preserve"> </w:t>
    </w:r>
  </w:p>
  <w:p w:rsidR="00471B9D" w:rsidRDefault="0063339A" w:rsidP="00E64205">
    <w:pPr>
      <w:pStyle w:val="Title"/>
      <w:tabs>
        <w:tab w:val="left" w:pos="4111"/>
      </w:tabs>
      <w:jc w:val="right"/>
      <w:rPr>
        <w:b w:val="0"/>
        <w:bCs w:val="0"/>
        <w:sz w:val="20"/>
        <w:szCs w:val="20"/>
        <w:u w:val="none"/>
      </w:rPr>
    </w:pPr>
    <w:hyperlink r:id="rId2" w:history="1">
      <w:r w:rsidR="00471B9D" w:rsidRPr="00DF6CA9">
        <w:rPr>
          <w:rStyle w:val="Hyperlink"/>
          <w:rFonts w:ascii="Arial" w:hAnsi="Arial" w:cs="Arial"/>
          <w:b w:val="0"/>
          <w:bCs w:val="0"/>
          <w:sz w:val="20"/>
          <w:szCs w:val="20"/>
          <w:u w:val="none"/>
        </w:rPr>
        <w:t>http://www.di-dravograd.eu/</w:t>
      </w:r>
    </w:hyperlink>
  </w:p>
  <w:p w:rsidR="00471B9D" w:rsidRPr="00DF6CA9" w:rsidRDefault="00471B9D" w:rsidP="00E64205">
    <w:pPr>
      <w:pStyle w:val="Title"/>
      <w:tabs>
        <w:tab w:val="left" w:pos="4111"/>
      </w:tabs>
      <w:jc w:val="right"/>
      <w:rPr>
        <w:b w:val="0"/>
        <w:bCs w:val="0"/>
        <w:sz w:val="20"/>
        <w:szCs w:val="20"/>
        <w:u w:val="none"/>
      </w:rPr>
    </w:pPr>
  </w:p>
  <w:p w:rsidR="00471B9D" w:rsidRDefault="000F2EBA" w:rsidP="00E64205">
    <w:pPr>
      <w:pStyle w:val="Title"/>
      <w:tabs>
        <w:tab w:val="left" w:pos="532"/>
        <w:tab w:val="left" w:pos="4111"/>
      </w:tabs>
      <w:jc w:val="right"/>
      <w:rPr>
        <w:rFonts w:ascii="Arial" w:hAnsi="Arial" w:cs="Arial"/>
        <w:b w:val="0"/>
        <w:bCs w:val="0"/>
        <w:sz w:val="16"/>
        <w:szCs w:val="16"/>
        <w:u w:val="none"/>
      </w:rPr>
    </w:pPr>
    <w:r>
      <w:rPr>
        <w:noProof/>
      </w:rPr>
      <w:drawing>
        <wp:anchor distT="0" distB="0" distL="114300" distR="114300" simplePos="0" relativeHeight="251660288" behindDoc="1" locked="0" layoutInCell="1" allowOverlap="1">
          <wp:simplePos x="0" y="0"/>
          <wp:positionH relativeFrom="column">
            <wp:posOffset>-71755</wp:posOffset>
          </wp:positionH>
          <wp:positionV relativeFrom="paragraph">
            <wp:posOffset>-473075</wp:posOffset>
          </wp:positionV>
          <wp:extent cx="800100" cy="795020"/>
          <wp:effectExtent l="19050" t="0" r="0" b="0"/>
          <wp:wrapTight wrapText="bothSides">
            <wp:wrapPolygon edited="0">
              <wp:start x="-514" y="0"/>
              <wp:lineTo x="-514" y="21220"/>
              <wp:lineTo x="21600" y="21220"/>
              <wp:lineTo x="21600" y="0"/>
              <wp:lineTo x="-514" y="0"/>
            </wp:wrapPolygon>
          </wp:wrapTight>
          <wp:docPr id="1"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3"/>
                  <a:srcRect/>
                  <a:stretch>
                    <a:fillRect/>
                  </a:stretch>
                </pic:blipFill>
                <pic:spPr bwMode="auto">
                  <a:xfrm>
                    <a:off x="0" y="0"/>
                    <a:ext cx="800100" cy="795020"/>
                  </a:xfrm>
                  <a:prstGeom prst="rect">
                    <a:avLst/>
                  </a:prstGeom>
                  <a:noFill/>
                </pic:spPr>
              </pic:pic>
            </a:graphicData>
          </a:graphic>
        </wp:anchor>
      </w:drawing>
    </w:r>
  </w:p>
  <w:p w:rsidR="00471B9D" w:rsidRPr="008E1F0B" w:rsidRDefault="00471B9D" w:rsidP="00E64205">
    <w:pPr>
      <w:pStyle w:val="Title"/>
      <w:tabs>
        <w:tab w:val="left" w:pos="4111"/>
      </w:tabs>
      <w:jc w:val="right"/>
      <w:rPr>
        <w:rFonts w:ascii="Arial" w:hAnsi="Arial" w:cs="Arial"/>
        <w:b w:val="0"/>
        <w:bCs w:val="0"/>
        <w:sz w:val="16"/>
        <w:szCs w:val="16"/>
        <w:u w:val="none"/>
      </w:rPr>
    </w:pPr>
    <w:r>
      <w:rPr>
        <w:rFonts w:ascii="Arial" w:hAnsi="Arial" w:cs="Arial"/>
        <w:b w:val="0"/>
        <w:bCs w:val="0"/>
        <w:sz w:val="16"/>
        <w:szCs w:val="16"/>
        <w:u w:val="none"/>
      </w:rPr>
      <w:t>NIČ O INVALIDIH BREZ INVALIDOV</w:t>
    </w:r>
  </w:p>
  <w:p w:rsidR="00471B9D" w:rsidRDefault="00471B9D" w:rsidP="006F4C0F">
    <w:pPr>
      <w:pStyle w:val="Header"/>
      <w:pBdr>
        <w:bottom w:val="single" w:sz="4" w:space="1" w:color="000000"/>
      </w:pBd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rsids>
    <w:rsidRoot w:val="005F70BA"/>
    <w:rsid w:val="00011A97"/>
    <w:rsid w:val="000220D0"/>
    <w:rsid w:val="000A1BEF"/>
    <w:rsid w:val="000D27F6"/>
    <w:rsid w:val="000E3A95"/>
    <w:rsid w:val="000F2EBA"/>
    <w:rsid w:val="00131882"/>
    <w:rsid w:val="001452FD"/>
    <w:rsid w:val="00151650"/>
    <w:rsid w:val="001776FB"/>
    <w:rsid w:val="001A72F5"/>
    <w:rsid w:val="001E13B2"/>
    <w:rsid w:val="00275ED9"/>
    <w:rsid w:val="00285D61"/>
    <w:rsid w:val="00293633"/>
    <w:rsid w:val="002D4B8B"/>
    <w:rsid w:val="00325473"/>
    <w:rsid w:val="00326561"/>
    <w:rsid w:val="0033103C"/>
    <w:rsid w:val="0034767E"/>
    <w:rsid w:val="003A244E"/>
    <w:rsid w:val="003A3BF1"/>
    <w:rsid w:val="004200DC"/>
    <w:rsid w:val="00441D96"/>
    <w:rsid w:val="00471ACE"/>
    <w:rsid w:val="00471B9D"/>
    <w:rsid w:val="004D2462"/>
    <w:rsid w:val="005276FD"/>
    <w:rsid w:val="00536533"/>
    <w:rsid w:val="00557C3B"/>
    <w:rsid w:val="005701F2"/>
    <w:rsid w:val="00570279"/>
    <w:rsid w:val="00582833"/>
    <w:rsid w:val="005F70BA"/>
    <w:rsid w:val="0063339A"/>
    <w:rsid w:val="00641629"/>
    <w:rsid w:val="00670B09"/>
    <w:rsid w:val="006F4C0F"/>
    <w:rsid w:val="007D0AC6"/>
    <w:rsid w:val="00806C39"/>
    <w:rsid w:val="008711F9"/>
    <w:rsid w:val="00882AAE"/>
    <w:rsid w:val="008B2E40"/>
    <w:rsid w:val="008D7347"/>
    <w:rsid w:val="008E1F0B"/>
    <w:rsid w:val="009029FA"/>
    <w:rsid w:val="00941B9E"/>
    <w:rsid w:val="009A512D"/>
    <w:rsid w:val="009D3BF1"/>
    <w:rsid w:val="00A539B2"/>
    <w:rsid w:val="00A61EA4"/>
    <w:rsid w:val="00A76CE4"/>
    <w:rsid w:val="00A84F49"/>
    <w:rsid w:val="00AA4089"/>
    <w:rsid w:val="00AC4676"/>
    <w:rsid w:val="00B42141"/>
    <w:rsid w:val="00B816B9"/>
    <w:rsid w:val="00C01BB7"/>
    <w:rsid w:val="00C03CD8"/>
    <w:rsid w:val="00C15388"/>
    <w:rsid w:val="00C15BA4"/>
    <w:rsid w:val="00C74EFB"/>
    <w:rsid w:val="00C800DD"/>
    <w:rsid w:val="00CC0EB2"/>
    <w:rsid w:val="00D23BA3"/>
    <w:rsid w:val="00D367DC"/>
    <w:rsid w:val="00DB24E0"/>
    <w:rsid w:val="00DF6CA9"/>
    <w:rsid w:val="00E5551D"/>
    <w:rsid w:val="00E560C6"/>
    <w:rsid w:val="00E64205"/>
    <w:rsid w:val="00E709BC"/>
    <w:rsid w:val="00FC3E43"/>
    <w:rsid w:val="00FE1F34"/>
    <w:rsid w:val="00FE5C1D"/>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AA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F70BA"/>
    <w:pPr>
      <w:tabs>
        <w:tab w:val="center" w:pos="4536"/>
        <w:tab w:val="right" w:pos="9072"/>
      </w:tabs>
    </w:pPr>
  </w:style>
  <w:style w:type="character" w:customStyle="1" w:styleId="HeaderChar">
    <w:name w:val="Header Char"/>
    <w:basedOn w:val="DefaultParagraphFont"/>
    <w:link w:val="Header"/>
    <w:uiPriority w:val="99"/>
    <w:semiHidden/>
    <w:rsid w:val="00765D69"/>
    <w:rPr>
      <w:sz w:val="24"/>
      <w:szCs w:val="24"/>
    </w:rPr>
  </w:style>
  <w:style w:type="paragraph" w:styleId="Footer">
    <w:name w:val="footer"/>
    <w:basedOn w:val="Normal"/>
    <w:link w:val="FooterChar"/>
    <w:uiPriority w:val="99"/>
    <w:rsid w:val="005F70BA"/>
    <w:pPr>
      <w:tabs>
        <w:tab w:val="center" w:pos="4536"/>
        <w:tab w:val="right" w:pos="9072"/>
      </w:tabs>
    </w:pPr>
  </w:style>
  <w:style w:type="character" w:customStyle="1" w:styleId="FooterChar">
    <w:name w:val="Footer Char"/>
    <w:basedOn w:val="DefaultParagraphFont"/>
    <w:link w:val="Footer"/>
    <w:uiPriority w:val="99"/>
    <w:semiHidden/>
    <w:rsid w:val="00765D69"/>
    <w:rPr>
      <w:sz w:val="24"/>
      <w:szCs w:val="24"/>
    </w:rPr>
  </w:style>
  <w:style w:type="character" w:styleId="Hyperlink">
    <w:name w:val="Hyperlink"/>
    <w:basedOn w:val="DefaultParagraphFont"/>
    <w:uiPriority w:val="99"/>
    <w:rsid w:val="005F70BA"/>
    <w:rPr>
      <w:color w:val="0000FF"/>
      <w:u w:val="single"/>
    </w:rPr>
  </w:style>
  <w:style w:type="character" w:customStyle="1" w:styleId="TitleChar">
    <w:name w:val="Title Char"/>
    <w:link w:val="Title"/>
    <w:uiPriority w:val="99"/>
    <w:locked/>
    <w:rsid w:val="005F70BA"/>
    <w:rPr>
      <w:rFonts w:ascii="Arial Narrow" w:hAnsi="Arial Narrow" w:cs="Arial Narrow"/>
      <w:b/>
      <w:bCs/>
      <w:sz w:val="28"/>
      <w:szCs w:val="28"/>
      <w:u w:val="single"/>
      <w:lang w:val="sl-SI" w:eastAsia="sl-SI"/>
    </w:rPr>
  </w:style>
  <w:style w:type="paragraph" w:styleId="Title">
    <w:name w:val="Title"/>
    <w:basedOn w:val="Normal"/>
    <w:link w:val="TitleChar"/>
    <w:uiPriority w:val="99"/>
    <w:qFormat/>
    <w:rsid w:val="005F70BA"/>
    <w:pPr>
      <w:jc w:val="center"/>
    </w:pPr>
    <w:rPr>
      <w:rFonts w:ascii="Arial Narrow" w:hAnsi="Arial Narrow" w:cs="Arial Narrow"/>
      <w:b/>
      <w:bCs/>
      <w:sz w:val="28"/>
      <w:szCs w:val="28"/>
      <w:u w:val="single"/>
    </w:rPr>
  </w:style>
  <w:style w:type="character" w:customStyle="1" w:styleId="TitleChar1">
    <w:name w:val="Title Char1"/>
    <w:basedOn w:val="DefaultParagraphFont"/>
    <w:link w:val="Title"/>
    <w:uiPriority w:val="10"/>
    <w:rsid w:val="00765D69"/>
    <w:rPr>
      <w:rFonts w:asciiTheme="majorHAnsi" w:eastAsiaTheme="majorEastAsia" w:hAnsiTheme="majorHAnsi" w:cstheme="majorBidi"/>
      <w:b/>
      <w:bCs/>
      <w:kern w:val="28"/>
      <w:sz w:val="32"/>
      <w:szCs w:val="32"/>
    </w:rPr>
  </w:style>
  <w:style w:type="paragraph" w:styleId="DocumentMap">
    <w:name w:val="Document Map"/>
    <w:basedOn w:val="Normal"/>
    <w:link w:val="DocumentMapChar"/>
    <w:uiPriority w:val="99"/>
    <w:semiHidden/>
    <w:rsid w:val="002D4B8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65D69"/>
    <w:rPr>
      <w:sz w:val="0"/>
      <w:szCs w:val="0"/>
    </w:rPr>
  </w:style>
  <w:style w:type="paragraph" w:styleId="BodyText2">
    <w:name w:val="Body Text 2"/>
    <w:basedOn w:val="Normal"/>
    <w:link w:val="BodyText2Char"/>
    <w:uiPriority w:val="99"/>
    <w:rsid w:val="00882AAE"/>
    <w:pPr>
      <w:jc w:val="both"/>
    </w:pPr>
    <w:rPr>
      <w:lang w:eastAsia="en-US"/>
    </w:rPr>
  </w:style>
  <w:style w:type="character" w:customStyle="1" w:styleId="BodyText2Char">
    <w:name w:val="Body Text 2 Char"/>
    <w:basedOn w:val="DefaultParagraphFont"/>
    <w:link w:val="BodyText2"/>
    <w:uiPriority w:val="99"/>
    <w:locked/>
    <w:rsid w:val="00882AAE"/>
    <w:rPr>
      <w:sz w:val="24"/>
      <w:szCs w:val="24"/>
      <w:lang w:val="sl-SI" w:eastAsia="en-US"/>
    </w:rPr>
  </w:style>
  <w:style w:type="paragraph" w:styleId="NoSpacing">
    <w:name w:val="No Spacing"/>
    <w:uiPriority w:val="99"/>
    <w:qFormat/>
    <w:rsid w:val="00882AA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di-dravograd.eu/" TargetMode="External"/><Relationship Id="rId1" Type="http://schemas.openxmlformats.org/officeDocument/2006/relationships/hyperlink" Target="mailto:di@dravograd.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230</Words>
  <Characters>1316</Characters>
  <Application>Microsoft Office Word</Application>
  <DocSecurity>0</DocSecurity>
  <Lines>10</Lines>
  <Paragraphs>3</Paragraphs>
  <ScaleCrop>false</ScaleCrop>
  <Company>Grizli777</Company>
  <LinksUpToDate>false</LinksUpToDate>
  <CharactersWithSpaces>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dc:title>
  <dc:creator>Uporabnik</dc:creator>
  <cp:lastModifiedBy>Microsoft</cp:lastModifiedBy>
  <cp:revision>5</cp:revision>
  <dcterms:created xsi:type="dcterms:W3CDTF">2017-02-08T16:41:00Z</dcterms:created>
  <dcterms:modified xsi:type="dcterms:W3CDTF">2017-02-28T19:33:00Z</dcterms:modified>
</cp:coreProperties>
</file>