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>Na podlagi 31. člena Statuta DI DRAVOGRAD je izvršni odbor DI  na 17. seji dne 18.01.2017 sprejel: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jc w:val="center"/>
        <w:rPr>
          <w:rFonts w:ascii="Arial" w:hAnsi="Arial" w:cs="Arial"/>
          <w:b/>
        </w:rPr>
      </w:pPr>
    </w:p>
    <w:p w:rsidR="003C7A4D" w:rsidRDefault="003C7A4D" w:rsidP="003C7A4D">
      <w:pPr>
        <w:jc w:val="center"/>
        <w:rPr>
          <w:rFonts w:ascii="Arial" w:hAnsi="Arial" w:cs="Arial"/>
          <w:b/>
        </w:rPr>
      </w:pPr>
    </w:p>
    <w:p w:rsidR="003C7A4D" w:rsidRDefault="003C7A4D" w:rsidP="003C7A4D">
      <w:pPr>
        <w:jc w:val="center"/>
        <w:rPr>
          <w:rFonts w:ascii="Arial" w:hAnsi="Arial" w:cs="Arial"/>
          <w:b/>
        </w:rPr>
      </w:pPr>
      <w:r w:rsidRPr="001A039F">
        <w:rPr>
          <w:rFonts w:ascii="Arial" w:hAnsi="Arial" w:cs="Arial"/>
          <w:b/>
        </w:rPr>
        <w:t>PRAVILNIK</w:t>
      </w:r>
      <w:r>
        <w:rPr>
          <w:rFonts w:ascii="Arial" w:hAnsi="Arial" w:cs="Arial"/>
          <w:b/>
        </w:rPr>
        <w:t xml:space="preserve"> </w:t>
      </w:r>
      <w:r w:rsidRPr="001A039F">
        <w:rPr>
          <w:rFonts w:ascii="Arial" w:hAnsi="Arial" w:cs="Arial"/>
          <w:b/>
        </w:rPr>
        <w:t>O VOLITVAH</w:t>
      </w:r>
      <w:r>
        <w:rPr>
          <w:rFonts w:ascii="Arial" w:hAnsi="Arial" w:cs="Arial"/>
          <w:b/>
        </w:rPr>
        <w:t xml:space="preserve"> DI DRAVOGRAD</w:t>
      </w:r>
    </w:p>
    <w:p w:rsidR="003C7A4D" w:rsidRDefault="003C7A4D" w:rsidP="003C7A4D">
      <w:pPr>
        <w:rPr>
          <w:rFonts w:ascii="Arial" w:hAnsi="Arial" w:cs="Arial"/>
          <w:b/>
        </w:rPr>
      </w:pPr>
    </w:p>
    <w:p w:rsidR="003C7A4D" w:rsidRDefault="003C7A4D" w:rsidP="003C7A4D">
      <w:pPr>
        <w:rPr>
          <w:rFonts w:ascii="Arial" w:hAnsi="Arial" w:cs="Arial"/>
          <w:b/>
        </w:rPr>
      </w:pPr>
    </w:p>
    <w:p w:rsidR="003C7A4D" w:rsidRDefault="003C7A4D" w:rsidP="003C7A4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I. SPLOŠNE DOLOČBE</w:t>
      </w:r>
    </w:p>
    <w:p w:rsidR="003C7A4D" w:rsidRDefault="003C7A4D" w:rsidP="003C7A4D">
      <w:pPr>
        <w:rPr>
          <w:rFonts w:ascii="Arial" w:hAnsi="Arial" w:cs="Arial"/>
          <w:b/>
        </w:rPr>
      </w:pP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1. člen</w:t>
      </w: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(Vsebina pravilnika)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 xml:space="preserve">S tem pravilnikom (v nadaljnjem besedilu: pravilnik) se podrobneje določa način </w:t>
      </w: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>volitev organov DI Dravograd (v nadaljnjem besedilu: DI) in druga vprašanja, ki izhajajo iz volitev.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2. člen</w:t>
      </w: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(Skladnost z drugimi akti DI)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>Volitve DI se izvajajo v skladu s Statutom DI Dravograd.</w:t>
      </w: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>(v nadaljnjem besedilu: Statut), Poslovnikom o delu zbora članov in tem pravilnikom.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3. člen</w:t>
      </w: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(Načelo javnosti)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>Volitve se vršijo na načelu javnosti v skladu z 25. členom Statuta.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4. člen</w:t>
      </w: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(Volilna pravica)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 xml:space="preserve">Volilno pravico imajo samo redni člani DI. 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>Organe DI voli in razrešuje Zbor članov DI Dravograd (v nadaljnjem besedilu: ZČ).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5. člen</w:t>
      </w: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(Volitve)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 xml:space="preserve">Ta pravilnik ureja postopke volitev v sledeče organe DI: </w:t>
      </w:r>
    </w:p>
    <w:p w:rsidR="003C7A4D" w:rsidRPr="00493AD0" w:rsidRDefault="003C7A4D" w:rsidP="003C7A4D">
      <w:pPr>
        <w:pStyle w:val="Odstavekseznama"/>
        <w:numPr>
          <w:ilvl w:val="0"/>
          <w:numId w:val="5"/>
        </w:numPr>
        <w:contextualSpacing/>
        <w:rPr>
          <w:rFonts w:ascii="Arial" w:hAnsi="Arial" w:cs="Arial"/>
        </w:rPr>
      </w:pPr>
      <w:r w:rsidRPr="00493AD0">
        <w:rPr>
          <w:rFonts w:ascii="Arial" w:hAnsi="Arial" w:cs="Arial"/>
        </w:rPr>
        <w:t>predsednika DI,</w:t>
      </w:r>
    </w:p>
    <w:p w:rsidR="003C7A4D" w:rsidRPr="00493AD0" w:rsidRDefault="003C7A4D" w:rsidP="003C7A4D">
      <w:pPr>
        <w:pStyle w:val="Odstavekseznama"/>
        <w:numPr>
          <w:ilvl w:val="0"/>
          <w:numId w:val="5"/>
        </w:numPr>
        <w:contextualSpacing/>
        <w:rPr>
          <w:rFonts w:ascii="Arial" w:hAnsi="Arial" w:cs="Arial"/>
        </w:rPr>
      </w:pPr>
      <w:r w:rsidRPr="00493AD0">
        <w:rPr>
          <w:rFonts w:ascii="Arial" w:hAnsi="Arial" w:cs="Arial"/>
        </w:rPr>
        <w:t>izvršni odbor,</w:t>
      </w:r>
    </w:p>
    <w:p w:rsidR="003C7A4D" w:rsidRPr="00493AD0" w:rsidRDefault="003C7A4D" w:rsidP="003C7A4D">
      <w:pPr>
        <w:pStyle w:val="Odstavekseznama"/>
        <w:numPr>
          <w:ilvl w:val="0"/>
          <w:numId w:val="5"/>
        </w:numPr>
        <w:contextualSpacing/>
        <w:rPr>
          <w:rFonts w:ascii="Arial" w:hAnsi="Arial" w:cs="Arial"/>
        </w:rPr>
      </w:pPr>
      <w:r w:rsidRPr="00493AD0">
        <w:rPr>
          <w:rFonts w:ascii="Arial" w:hAnsi="Arial" w:cs="Arial"/>
        </w:rPr>
        <w:t>nadzorni odbor,</w:t>
      </w:r>
    </w:p>
    <w:p w:rsidR="003C7A4D" w:rsidRPr="00493AD0" w:rsidRDefault="003C7A4D" w:rsidP="003C7A4D">
      <w:pPr>
        <w:pStyle w:val="Odstavekseznama"/>
        <w:numPr>
          <w:ilvl w:val="0"/>
          <w:numId w:val="5"/>
        </w:numPr>
        <w:contextualSpacing/>
        <w:rPr>
          <w:rFonts w:ascii="Arial" w:hAnsi="Arial" w:cs="Arial"/>
        </w:rPr>
      </w:pPr>
      <w:r w:rsidRPr="00493AD0">
        <w:rPr>
          <w:rFonts w:ascii="Arial" w:hAnsi="Arial" w:cs="Arial"/>
        </w:rPr>
        <w:t>častno razsodišče,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6. člen</w:t>
      </w: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(Uporaba mandata)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>Določbe tega pravilnika, ki urejajo mandat, se smiselno uporabljajo za vse organe DI. S potekom mandata organa preneha mandat tudi delovnim telesom (komisijam in delovnim skupinam), ki jih je le ta imenoval.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II. </w:t>
      </w:r>
      <w:r w:rsidRPr="00832736">
        <w:rPr>
          <w:rFonts w:ascii="Arial" w:hAnsi="Arial" w:cs="Arial"/>
          <w:b/>
        </w:rPr>
        <w:t>ORGANI</w:t>
      </w:r>
      <w:r>
        <w:rPr>
          <w:rFonts w:ascii="Arial" w:hAnsi="Arial" w:cs="Arial"/>
          <w:b/>
        </w:rPr>
        <w:t xml:space="preserve"> DI</w:t>
      </w:r>
    </w:p>
    <w:p w:rsidR="003C7A4D" w:rsidRDefault="003C7A4D" w:rsidP="003C7A4D">
      <w:pPr>
        <w:rPr>
          <w:rFonts w:ascii="Arial" w:hAnsi="Arial" w:cs="Arial"/>
          <w:b/>
        </w:rPr>
      </w:pP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7. člen</w:t>
      </w: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(Zbor članov)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>Zbor članov (v nadaljnjem besedilu: ZČ) sestavljajo vsi redni člani DI.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8. člen</w:t>
      </w: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(Predsednik DI)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 xml:space="preserve">Predsednika DI izvoli ZČ izmed rednih članov. 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9. člen</w:t>
      </w: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(Izvršni odbor)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Pr="00E1617A" w:rsidRDefault="003C7A4D" w:rsidP="003C7A4D">
      <w:pPr>
        <w:rPr>
          <w:rFonts w:ascii="Arial" w:hAnsi="Arial" w:cs="Arial"/>
        </w:rPr>
      </w:pPr>
      <w:r w:rsidRPr="00E1617A">
        <w:rPr>
          <w:rFonts w:ascii="Arial" w:hAnsi="Arial" w:cs="Arial"/>
        </w:rPr>
        <w:t xml:space="preserve">Izvršni odbor DI (v nadaljnjem besedilu: IO) je sestavljen iz </w:t>
      </w:r>
      <w:r>
        <w:rPr>
          <w:rFonts w:ascii="Arial" w:hAnsi="Arial" w:cs="Arial"/>
        </w:rPr>
        <w:t xml:space="preserve">9 </w:t>
      </w:r>
      <w:r w:rsidRPr="00E1617A">
        <w:rPr>
          <w:rFonts w:ascii="Arial" w:hAnsi="Arial" w:cs="Arial"/>
        </w:rPr>
        <w:t xml:space="preserve">članov in predsednika </w:t>
      </w:r>
      <w:r>
        <w:rPr>
          <w:rFonts w:ascii="Arial" w:hAnsi="Arial" w:cs="Arial"/>
        </w:rPr>
        <w:t xml:space="preserve"> </w:t>
      </w:r>
      <w:r w:rsidRPr="00E1617A">
        <w:rPr>
          <w:rFonts w:ascii="Arial" w:hAnsi="Arial" w:cs="Arial"/>
        </w:rPr>
        <w:t>DI, ki je hkrati tudi predsednik IO.</w:t>
      </w:r>
    </w:p>
    <w:p w:rsidR="003C7A4D" w:rsidRPr="00E1617A" w:rsidRDefault="003C7A4D" w:rsidP="003C7A4D">
      <w:pPr>
        <w:pStyle w:val="Telobesedila2"/>
        <w:jc w:val="left"/>
        <w:rPr>
          <w:rFonts w:ascii="Arial" w:hAnsi="Arial" w:cs="Arial"/>
          <w:color w:val="FF0000"/>
          <w:szCs w:val="24"/>
        </w:rPr>
      </w:pPr>
      <w:r w:rsidRPr="00E1617A">
        <w:rPr>
          <w:rFonts w:ascii="Arial" w:hAnsi="Arial" w:cs="Arial"/>
          <w:szCs w:val="24"/>
        </w:rPr>
        <w:t>Podpredsednika</w:t>
      </w:r>
      <w:r>
        <w:rPr>
          <w:rFonts w:ascii="Arial" w:hAnsi="Arial" w:cs="Arial"/>
          <w:szCs w:val="24"/>
        </w:rPr>
        <w:t xml:space="preserve"> DI</w:t>
      </w:r>
      <w:r w:rsidRPr="00E1617A">
        <w:rPr>
          <w:rFonts w:ascii="Arial" w:hAnsi="Arial" w:cs="Arial"/>
          <w:szCs w:val="24"/>
        </w:rPr>
        <w:t xml:space="preserve"> izvoli IO </w:t>
      </w:r>
      <w:r>
        <w:rPr>
          <w:rFonts w:ascii="Arial" w:hAnsi="Arial" w:cs="Arial"/>
          <w:szCs w:val="24"/>
        </w:rPr>
        <w:t xml:space="preserve">izmed članov IO, </w:t>
      </w:r>
      <w:r w:rsidRPr="00E1617A">
        <w:rPr>
          <w:rFonts w:ascii="Arial" w:hAnsi="Arial" w:cs="Arial"/>
          <w:szCs w:val="24"/>
        </w:rPr>
        <w:t>na predlog predsednika</w:t>
      </w:r>
      <w:r>
        <w:rPr>
          <w:rFonts w:ascii="Arial" w:hAnsi="Arial" w:cs="Arial"/>
          <w:szCs w:val="24"/>
        </w:rPr>
        <w:t xml:space="preserve"> DI.</w:t>
      </w:r>
    </w:p>
    <w:p w:rsidR="003C7A4D" w:rsidRDefault="003C7A4D" w:rsidP="003C7A4D">
      <w:pPr>
        <w:pStyle w:val="Telobesedila2"/>
        <w:jc w:val="left"/>
        <w:rPr>
          <w:rFonts w:ascii="Arial" w:hAnsi="Arial" w:cs="Arial"/>
          <w:szCs w:val="24"/>
        </w:rPr>
      </w:pPr>
      <w:r w:rsidRPr="00E1617A">
        <w:rPr>
          <w:rFonts w:ascii="Arial" w:hAnsi="Arial" w:cs="Arial"/>
          <w:szCs w:val="24"/>
        </w:rPr>
        <w:t xml:space="preserve">Člani </w:t>
      </w:r>
      <w:r>
        <w:rPr>
          <w:rFonts w:ascii="Arial" w:hAnsi="Arial" w:cs="Arial"/>
          <w:szCs w:val="24"/>
        </w:rPr>
        <w:t>IO</w:t>
      </w:r>
      <w:r w:rsidRPr="00E1617A">
        <w:rPr>
          <w:rFonts w:ascii="Arial" w:hAnsi="Arial" w:cs="Arial"/>
          <w:szCs w:val="24"/>
        </w:rPr>
        <w:t xml:space="preserve"> ne morejo biti istočasno člani drugih organov društva, člani </w:t>
      </w:r>
      <w:r>
        <w:rPr>
          <w:rFonts w:ascii="Arial" w:hAnsi="Arial" w:cs="Arial"/>
          <w:szCs w:val="24"/>
        </w:rPr>
        <w:t xml:space="preserve"> organov </w:t>
      </w:r>
      <w:r w:rsidRPr="00E1617A">
        <w:rPr>
          <w:rFonts w:ascii="Arial" w:hAnsi="Arial" w:cs="Arial"/>
          <w:szCs w:val="24"/>
        </w:rPr>
        <w:t xml:space="preserve"> političnih strank</w:t>
      </w:r>
      <w:r>
        <w:rPr>
          <w:rFonts w:ascii="Arial" w:hAnsi="Arial" w:cs="Arial"/>
          <w:szCs w:val="24"/>
        </w:rPr>
        <w:t xml:space="preserve"> na državni in na lokalni ravni (kakorkoli jih že stranka imenuje). </w:t>
      </w:r>
      <w:r w:rsidRPr="00E1617A">
        <w:rPr>
          <w:rFonts w:ascii="Arial" w:hAnsi="Arial" w:cs="Arial"/>
          <w:szCs w:val="24"/>
        </w:rPr>
        <w:t xml:space="preserve"> </w:t>
      </w:r>
    </w:p>
    <w:p w:rsidR="003C7A4D" w:rsidRPr="00E1617A" w:rsidRDefault="003C7A4D" w:rsidP="003C7A4D">
      <w:pPr>
        <w:pStyle w:val="Telobesedila2"/>
        <w:jc w:val="left"/>
        <w:rPr>
          <w:rFonts w:ascii="Arial" w:hAnsi="Arial" w:cs="Arial"/>
          <w:szCs w:val="24"/>
        </w:rPr>
      </w:pP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10. člen</w:t>
      </w: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(Nadzorni odbor)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Pr="00E1617A" w:rsidRDefault="003C7A4D" w:rsidP="003C7A4D">
      <w:pPr>
        <w:pStyle w:val="Telobesedila2"/>
        <w:jc w:val="left"/>
        <w:rPr>
          <w:rFonts w:ascii="Arial" w:hAnsi="Arial" w:cs="Arial"/>
          <w:szCs w:val="24"/>
        </w:rPr>
      </w:pPr>
      <w:r w:rsidRPr="00E1617A">
        <w:rPr>
          <w:rFonts w:ascii="Arial" w:hAnsi="Arial" w:cs="Arial"/>
          <w:szCs w:val="24"/>
        </w:rPr>
        <w:t>Nadzorni odbor</w:t>
      </w:r>
      <w:r>
        <w:rPr>
          <w:rFonts w:ascii="Arial" w:hAnsi="Arial" w:cs="Arial"/>
          <w:szCs w:val="24"/>
        </w:rPr>
        <w:t xml:space="preserve"> </w:t>
      </w:r>
      <w:r w:rsidRPr="00E1617A">
        <w:rPr>
          <w:rFonts w:ascii="Arial" w:hAnsi="Arial" w:cs="Arial"/>
          <w:szCs w:val="24"/>
        </w:rPr>
        <w:t xml:space="preserve">(v nadaljnjem besedilu: </w:t>
      </w:r>
      <w:r>
        <w:rPr>
          <w:rFonts w:ascii="Arial" w:hAnsi="Arial" w:cs="Arial"/>
          <w:szCs w:val="24"/>
        </w:rPr>
        <w:t>NO</w:t>
      </w:r>
      <w:r w:rsidRPr="00E1617A">
        <w:rPr>
          <w:rFonts w:ascii="Arial" w:hAnsi="Arial" w:cs="Arial"/>
          <w:szCs w:val="24"/>
        </w:rPr>
        <w:t xml:space="preserve">) ima 3 člane – predsednika in dva člana, ki jih izvoli </w:t>
      </w:r>
      <w:r>
        <w:rPr>
          <w:rFonts w:ascii="Arial" w:hAnsi="Arial" w:cs="Arial"/>
          <w:szCs w:val="24"/>
        </w:rPr>
        <w:t>ZČ</w:t>
      </w:r>
      <w:r w:rsidRPr="00E1617A">
        <w:rPr>
          <w:rFonts w:ascii="Arial" w:hAnsi="Arial" w:cs="Arial"/>
          <w:szCs w:val="24"/>
        </w:rPr>
        <w:t>.</w:t>
      </w:r>
    </w:p>
    <w:p w:rsidR="003C7A4D" w:rsidRDefault="003C7A4D" w:rsidP="003C7A4D">
      <w:pPr>
        <w:pStyle w:val="Telobesedila2"/>
        <w:jc w:val="left"/>
        <w:rPr>
          <w:rFonts w:ascii="Arial" w:hAnsi="Arial" w:cs="Arial"/>
          <w:szCs w:val="24"/>
        </w:rPr>
      </w:pPr>
      <w:r w:rsidRPr="00E1617A">
        <w:rPr>
          <w:rFonts w:ascii="Arial" w:hAnsi="Arial" w:cs="Arial"/>
          <w:szCs w:val="24"/>
        </w:rPr>
        <w:t xml:space="preserve">Člani </w:t>
      </w:r>
      <w:r>
        <w:rPr>
          <w:rFonts w:ascii="Arial" w:hAnsi="Arial" w:cs="Arial"/>
          <w:szCs w:val="24"/>
        </w:rPr>
        <w:t>NO</w:t>
      </w:r>
      <w:r w:rsidRPr="00E1617A">
        <w:rPr>
          <w:rFonts w:ascii="Arial" w:hAnsi="Arial" w:cs="Arial"/>
          <w:szCs w:val="24"/>
        </w:rPr>
        <w:t xml:space="preserve"> ne morejo biti istočasno člani drugih organov društva, člani </w:t>
      </w:r>
      <w:r>
        <w:rPr>
          <w:rFonts w:ascii="Arial" w:hAnsi="Arial" w:cs="Arial"/>
          <w:szCs w:val="24"/>
        </w:rPr>
        <w:t xml:space="preserve"> organov </w:t>
      </w:r>
      <w:r w:rsidRPr="00E1617A">
        <w:rPr>
          <w:rFonts w:ascii="Arial" w:hAnsi="Arial" w:cs="Arial"/>
          <w:szCs w:val="24"/>
        </w:rPr>
        <w:t xml:space="preserve"> političnih strank</w:t>
      </w:r>
      <w:r>
        <w:rPr>
          <w:rFonts w:ascii="Arial" w:hAnsi="Arial" w:cs="Arial"/>
          <w:szCs w:val="24"/>
        </w:rPr>
        <w:t xml:space="preserve"> na državni in na lokalni ravni (kakorkoli jih že stranka imenuje). </w:t>
      </w:r>
      <w:r w:rsidRPr="00E1617A">
        <w:rPr>
          <w:rFonts w:ascii="Arial" w:hAnsi="Arial" w:cs="Arial"/>
          <w:szCs w:val="24"/>
        </w:rPr>
        <w:t xml:space="preserve"> </w:t>
      </w:r>
    </w:p>
    <w:p w:rsidR="003C7A4D" w:rsidRDefault="003C7A4D" w:rsidP="003C7A4D">
      <w:pPr>
        <w:pStyle w:val="Telobesedila2"/>
        <w:jc w:val="left"/>
        <w:rPr>
          <w:rFonts w:ascii="Arial" w:hAnsi="Arial" w:cs="Arial"/>
        </w:rPr>
      </w:pP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11. člen</w:t>
      </w: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(Častno razsodišče)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Pr="00E1617A" w:rsidRDefault="003C7A4D" w:rsidP="003C7A4D">
      <w:pPr>
        <w:rPr>
          <w:rFonts w:ascii="Arial" w:hAnsi="Arial" w:cs="Arial"/>
        </w:rPr>
      </w:pPr>
      <w:r w:rsidRPr="00E1617A">
        <w:rPr>
          <w:rFonts w:ascii="Arial" w:hAnsi="Arial" w:cs="Arial"/>
        </w:rPr>
        <w:t>Častno razsodišče</w:t>
      </w:r>
      <w:r>
        <w:rPr>
          <w:rFonts w:ascii="Arial" w:hAnsi="Arial" w:cs="Arial"/>
        </w:rPr>
        <w:t xml:space="preserve"> (</w:t>
      </w:r>
      <w:r w:rsidRPr="00E1617A">
        <w:rPr>
          <w:rFonts w:ascii="Arial" w:hAnsi="Arial" w:cs="Arial"/>
        </w:rPr>
        <w:t xml:space="preserve">v nadaljnjem besedilu: </w:t>
      </w:r>
      <w:r>
        <w:rPr>
          <w:rFonts w:ascii="Arial" w:hAnsi="Arial" w:cs="Arial"/>
        </w:rPr>
        <w:t>ČR)</w:t>
      </w:r>
      <w:r w:rsidRPr="00E1617A">
        <w:rPr>
          <w:rFonts w:ascii="Arial" w:hAnsi="Arial" w:cs="Arial"/>
        </w:rPr>
        <w:t xml:space="preserve"> sestavljajo predsednik in dva člana ter njihovi namestniki</w:t>
      </w:r>
      <w:r>
        <w:rPr>
          <w:rFonts w:ascii="Arial" w:hAnsi="Arial" w:cs="Arial"/>
        </w:rPr>
        <w:t xml:space="preserve"> (namestnik predsednika in 2 namestnika članov)</w:t>
      </w:r>
      <w:r w:rsidRPr="00E1617A">
        <w:rPr>
          <w:rFonts w:ascii="Arial" w:hAnsi="Arial" w:cs="Arial"/>
        </w:rPr>
        <w:t>.</w:t>
      </w:r>
    </w:p>
    <w:p w:rsidR="003C7A4D" w:rsidRDefault="003C7A4D" w:rsidP="003C7A4D">
      <w:pPr>
        <w:pStyle w:val="Telobesedila2"/>
        <w:jc w:val="left"/>
        <w:rPr>
          <w:rFonts w:ascii="Arial" w:hAnsi="Arial" w:cs="Arial"/>
        </w:rPr>
      </w:pPr>
      <w:r w:rsidRPr="00E1617A">
        <w:rPr>
          <w:rFonts w:ascii="Arial" w:hAnsi="Arial" w:cs="Arial"/>
          <w:szCs w:val="24"/>
        </w:rPr>
        <w:t xml:space="preserve">Člani </w:t>
      </w:r>
      <w:r>
        <w:rPr>
          <w:rFonts w:ascii="Arial" w:hAnsi="Arial" w:cs="Arial"/>
          <w:szCs w:val="24"/>
        </w:rPr>
        <w:t>ČR</w:t>
      </w:r>
      <w:r w:rsidRPr="00E1617A">
        <w:rPr>
          <w:rFonts w:ascii="Arial" w:hAnsi="Arial" w:cs="Arial"/>
          <w:szCs w:val="24"/>
        </w:rPr>
        <w:t xml:space="preserve"> ne morejo biti istočasno člani drugih organov društva, člani </w:t>
      </w:r>
      <w:r>
        <w:rPr>
          <w:rFonts w:ascii="Arial" w:hAnsi="Arial" w:cs="Arial"/>
          <w:szCs w:val="24"/>
        </w:rPr>
        <w:t xml:space="preserve">organov </w:t>
      </w:r>
      <w:r w:rsidRPr="00E1617A">
        <w:rPr>
          <w:rFonts w:ascii="Arial" w:hAnsi="Arial" w:cs="Arial"/>
          <w:szCs w:val="24"/>
        </w:rPr>
        <w:t xml:space="preserve"> političnih strank</w:t>
      </w:r>
      <w:r>
        <w:rPr>
          <w:rFonts w:ascii="Arial" w:hAnsi="Arial" w:cs="Arial"/>
          <w:szCs w:val="24"/>
        </w:rPr>
        <w:t xml:space="preserve"> na državni in na lokalni ravni (kakorkoli jih že stranka imenuje). </w:t>
      </w:r>
      <w:r w:rsidRPr="00E1617A">
        <w:rPr>
          <w:rFonts w:ascii="Arial" w:hAnsi="Arial" w:cs="Arial"/>
          <w:szCs w:val="24"/>
        </w:rPr>
        <w:t xml:space="preserve"> 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jc w:val="center"/>
        <w:rPr>
          <w:rFonts w:ascii="Arial" w:hAnsi="Arial" w:cs="Arial"/>
          <w:b/>
        </w:rPr>
      </w:pPr>
    </w:p>
    <w:p w:rsidR="003C7A4D" w:rsidRDefault="003C7A4D" w:rsidP="003C7A4D">
      <w:pPr>
        <w:jc w:val="center"/>
        <w:rPr>
          <w:rFonts w:ascii="Arial" w:hAnsi="Arial" w:cs="Arial"/>
          <w:b/>
        </w:rPr>
      </w:pPr>
    </w:p>
    <w:p w:rsidR="003C7A4D" w:rsidRDefault="003C7A4D" w:rsidP="003C7A4D">
      <w:pPr>
        <w:jc w:val="center"/>
        <w:rPr>
          <w:rFonts w:ascii="Arial" w:hAnsi="Arial" w:cs="Arial"/>
          <w:b/>
        </w:rPr>
      </w:pPr>
      <w:r w:rsidRPr="00971F7D">
        <w:rPr>
          <w:rFonts w:ascii="Arial" w:hAnsi="Arial" w:cs="Arial"/>
          <w:b/>
        </w:rPr>
        <w:t>III. TRAJANJE MANDATA</w:t>
      </w:r>
    </w:p>
    <w:p w:rsidR="003C7A4D" w:rsidRDefault="003C7A4D" w:rsidP="003C7A4D">
      <w:pPr>
        <w:rPr>
          <w:rFonts w:ascii="Arial" w:hAnsi="Arial" w:cs="Arial"/>
          <w:b/>
        </w:rPr>
      </w:pP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12. člen</w:t>
      </w: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(Trajanje mandata)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Pr="00E1617A" w:rsidRDefault="003C7A4D" w:rsidP="003C7A4D">
      <w:pPr>
        <w:pStyle w:val="Telobesedila2"/>
        <w:jc w:val="left"/>
        <w:rPr>
          <w:rFonts w:ascii="Arial" w:hAnsi="Arial" w:cs="Arial"/>
          <w:szCs w:val="24"/>
        </w:rPr>
      </w:pPr>
      <w:r w:rsidRPr="00E1617A">
        <w:rPr>
          <w:rFonts w:ascii="Arial" w:hAnsi="Arial" w:cs="Arial"/>
          <w:szCs w:val="24"/>
        </w:rPr>
        <w:t>Mandat članov organov j</w:t>
      </w:r>
      <w:r>
        <w:rPr>
          <w:rFonts w:ascii="Arial" w:hAnsi="Arial" w:cs="Arial"/>
          <w:szCs w:val="24"/>
        </w:rPr>
        <w:t>e štiri leta. Po izteku mandata</w:t>
      </w:r>
      <w:r w:rsidRPr="00E1617A">
        <w:rPr>
          <w:rFonts w:ascii="Arial" w:hAnsi="Arial" w:cs="Arial"/>
          <w:szCs w:val="24"/>
        </w:rPr>
        <w:t xml:space="preserve"> so lahko ponovno izvoljeni.</w:t>
      </w:r>
    </w:p>
    <w:p w:rsidR="003C7A4D" w:rsidRPr="00E1617A" w:rsidRDefault="003C7A4D" w:rsidP="003C7A4D">
      <w:pPr>
        <w:pStyle w:val="Telobesedila2"/>
        <w:jc w:val="left"/>
        <w:rPr>
          <w:rFonts w:ascii="Arial" w:hAnsi="Arial" w:cs="Arial"/>
          <w:szCs w:val="24"/>
        </w:rPr>
      </w:pP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13. člen</w:t>
      </w: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(Prenehanje mandata pred iztekom mandatne dobe)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>Mandat preneha še pred iztekom mandatne dobe v primeru, da član organa</w:t>
      </w: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>umre, če preneha biti član DI, če se odpove mandatu ali zaradi drugih razlogov.</w:t>
      </w: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>ZČ lahko člana organa, ki krši sklepe in splošne akte DI odpokliče in izvoli novega.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14. člen</w:t>
      </w: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(Nadomestni mandat)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>Če član organa med trajanjem mandata iz kakršnegakoli razloga preneha opravljati svojo funkcijo, ZČ izvoli novega in sicer za čas dokončanja mandata.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>V primeru predčasnega izteka mandata se izvedejo nadomestne volitve, ki potekajo na enak način kot redne volite.</w:t>
      </w: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 xml:space="preserve">Za te funkcije se ponovi postopek kandidiranja in volitev na naslednjem rednem ZČ.    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jc w:val="center"/>
        <w:rPr>
          <w:rFonts w:ascii="Arial" w:hAnsi="Arial" w:cs="Arial"/>
          <w:b/>
        </w:rPr>
      </w:pPr>
      <w:r w:rsidRPr="00D12F3D">
        <w:rPr>
          <w:rFonts w:ascii="Arial" w:hAnsi="Arial" w:cs="Arial"/>
          <w:b/>
        </w:rPr>
        <w:t>IV. VOLILNI POSTOPKI</w:t>
      </w:r>
    </w:p>
    <w:p w:rsidR="003C7A4D" w:rsidRDefault="003C7A4D" w:rsidP="003C7A4D">
      <w:pPr>
        <w:rPr>
          <w:rFonts w:ascii="Arial" w:hAnsi="Arial" w:cs="Arial"/>
          <w:b/>
        </w:rPr>
      </w:pP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15. člen</w:t>
      </w: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(Razpis volitev)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>Na podlagi razpisanih volitev redni člani predlagajo kandidate v organe DI. Svoje predloge vložijo v pisni obliki pri Kandidacijski komisiji, ki zbira kandidature.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>Kandidature morajo biti vložene najkasneje 21 dni pred volitvami.</w:t>
      </w: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 xml:space="preserve">Kandidatura mora vsebovati ime in priimek kandidata; naziv organa, za </w:t>
      </w: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 xml:space="preserve">katerega kandidira; pisno soglasje h kandidaturi in pisna izjava kandidata, da ni član organov politične stranke na državni in na lokalni ravni (kakorkoli jih že stranka imenuje). 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Pr="00D12F3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 xml:space="preserve">Kandidat za predsednika DI mora h kandidaturi predložiti program delovanja in razvoja DI. </w:t>
      </w:r>
    </w:p>
    <w:p w:rsidR="003C7A4D" w:rsidRPr="00971F7D" w:rsidRDefault="003C7A4D" w:rsidP="003C7A4D">
      <w:pPr>
        <w:rPr>
          <w:rFonts w:ascii="Arial" w:hAnsi="Arial" w:cs="Arial"/>
          <w:b/>
        </w:rPr>
      </w:pPr>
    </w:p>
    <w:p w:rsidR="003C7A4D" w:rsidRDefault="003C7A4D" w:rsidP="003C7A4D">
      <w:pPr>
        <w:jc w:val="center"/>
        <w:rPr>
          <w:rFonts w:ascii="Arial" w:hAnsi="Arial" w:cs="Arial"/>
        </w:rPr>
      </w:pPr>
    </w:p>
    <w:p w:rsidR="003C7A4D" w:rsidRDefault="003C7A4D" w:rsidP="003C7A4D">
      <w:pPr>
        <w:jc w:val="center"/>
        <w:rPr>
          <w:rFonts w:ascii="Arial" w:hAnsi="Arial" w:cs="Arial"/>
        </w:rPr>
      </w:pPr>
    </w:p>
    <w:p w:rsidR="003C7A4D" w:rsidRDefault="003C7A4D" w:rsidP="003C7A4D">
      <w:pPr>
        <w:jc w:val="center"/>
        <w:rPr>
          <w:rFonts w:ascii="Arial" w:hAnsi="Arial" w:cs="Arial"/>
        </w:rPr>
      </w:pPr>
    </w:p>
    <w:p w:rsidR="003C7A4D" w:rsidRDefault="003C7A4D" w:rsidP="003C7A4D">
      <w:pPr>
        <w:jc w:val="center"/>
        <w:rPr>
          <w:rFonts w:ascii="Arial" w:hAnsi="Arial" w:cs="Arial"/>
        </w:rPr>
      </w:pPr>
    </w:p>
    <w:p w:rsidR="003C7A4D" w:rsidRDefault="003C7A4D" w:rsidP="003C7A4D">
      <w:pPr>
        <w:jc w:val="center"/>
        <w:rPr>
          <w:rFonts w:ascii="Arial" w:hAnsi="Arial" w:cs="Arial"/>
        </w:rPr>
      </w:pP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16. člen</w:t>
      </w: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(Lista kandidatov)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>Kandidacijska komisija 8 dni pred volitvami pripravi listo kandidatov v skladu s</w:t>
      </w: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>tem pravilnikom.</w:t>
      </w:r>
    </w:p>
    <w:p w:rsidR="003C7A4D" w:rsidRPr="00041037" w:rsidRDefault="003C7A4D" w:rsidP="003C7A4D">
      <w:pPr>
        <w:rPr>
          <w:rFonts w:ascii="Arial" w:hAnsi="Arial" w:cs="Arial"/>
        </w:rPr>
      </w:pPr>
      <w:r w:rsidRPr="00041037">
        <w:rPr>
          <w:rFonts w:ascii="Arial" w:hAnsi="Arial" w:cs="Arial"/>
        </w:rPr>
        <w:t>Na podlagi sklepa IO DI se z žrebom</w:t>
      </w:r>
      <w:r w:rsidRPr="00041037">
        <w:rPr>
          <w:rFonts w:ascii="Arial" w:hAnsi="Arial" w:cs="Arial"/>
          <w:b/>
        </w:rPr>
        <w:t xml:space="preserve"> </w:t>
      </w:r>
      <w:r w:rsidRPr="00041037">
        <w:rPr>
          <w:rFonts w:ascii="Arial" w:hAnsi="Arial" w:cs="Arial"/>
        </w:rPr>
        <w:t xml:space="preserve">določa vrstni red kandidatov na glasovnici za </w:t>
      </w:r>
      <w:r>
        <w:rPr>
          <w:rFonts w:ascii="Arial" w:hAnsi="Arial" w:cs="Arial"/>
        </w:rPr>
        <w:t>IO</w:t>
      </w:r>
      <w:r w:rsidRPr="0004103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NO, ČR in </w:t>
      </w:r>
      <w:r w:rsidRPr="00041037">
        <w:rPr>
          <w:rFonts w:ascii="Arial" w:hAnsi="Arial" w:cs="Arial"/>
        </w:rPr>
        <w:t xml:space="preserve">predsednika DI. </w:t>
      </w: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>V primeru, da za posamezni organ ni kandidatov oz. jih ni dovolj, lahko Kandidacijska komisija izoblikuje predlog manjkajočih kandidatov.</w:t>
      </w: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>Kandidacijska komisija listo kandidatov predloži IO v potrditev.</w:t>
      </w: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>IO ugotovi, ali je bil postopek za kandidiranje kandidatov v organe DI v skladu s Statutom in tem pravilnikom in svoje ugotovitve ter predlog liste kandidatov predloži ZČ.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17. člen</w:t>
      </w: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(Volilni zbor članov)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Pr="00270892" w:rsidRDefault="003C7A4D" w:rsidP="003C7A4D">
      <w:pPr>
        <w:rPr>
          <w:rFonts w:ascii="Arial" w:hAnsi="Arial" w:cs="Arial"/>
        </w:rPr>
      </w:pPr>
      <w:r w:rsidRPr="00270892">
        <w:rPr>
          <w:rFonts w:ascii="Arial" w:hAnsi="Arial" w:cs="Arial"/>
        </w:rPr>
        <w:t xml:space="preserve">Volilni </w:t>
      </w:r>
      <w:r>
        <w:rPr>
          <w:rFonts w:ascii="Arial" w:hAnsi="Arial" w:cs="Arial"/>
        </w:rPr>
        <w:t>ZČ</w:t>
      </w:r>
      <w:r w:rsidRPr="00270892">
        <w:rPr>
          <w:rFonts w:ascii="Arial" w:hAnsi="Arial" w:cs="Arial"/>
        </w:rPr>
        <w:t xml:space="preserve"> skliče predsednik </w:t>
      </w:r>
      <w:r>
        <w:rPr>
          <w:rFonts w:ascii="Arial" w:hAnsi="Arial" w:cs="Arial"/>
        </w:rPr>
        <w:t>DI</w:t>
      </w:r>
      <w:r w:rsidRPr="00270892">
        <w:rPr>
          <w:rFonts w:ascii="Arial" w:hAnsi="Arial" w:cs="Arial"/>
        </w:rPr>
        <w:t xml:space="preserve"> na podlagi sklepa </w:t>
      </w:r>
      <w:r>
        <w:rPr>
          <w:rFonts w:ascii="Arial" w:hAnsi="Arial" w:cs="Arial"/>
        </w:rPr>
        <w:t>IO</w:t>
      </w:r>
      <w:r w:rsidRPr="00270892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ki določi sklic in dnevni red ZČ</w:t>
      </w:r>
      <w:r w:rsidRPr="00270892">
        <w:rPr>
          <w:rFonts w:ascii="Arial" w:hAnsi="Arial" w:cs="Arial"/>
        </w:rPr>
        <w:t>.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>Kandidacijska komisija poda poročilo o kandidatih za organe DI.</w:t>
      </w: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>ZČ izvoli volilno komisijo, ki izpelje volitve.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18. člen</w:t>
      </w: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(Volilna komisija)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>Vse naloge v zvezi z volitvami (razen zbiranja kandidatur) opravlja Volilna komisija:</w:t>
      </w:r>
    </w:p>
    <w:p w:rsidR="003C7A4D" w:rsidRPr="0097025D" w:rsidRDefault="003C7A4D" w:rsidP="003C7A4D">
      <w:pPr>
        <w:pStyle w:val="Odstavekseznama"/>
        <w:numPr>
          <w:ilvl w:val="0"/>
          <w:numId w:val="6"/>
        </w:numPr>
        <w:contextualSpacing/>
        <w:rPr>
          <w:rFonts w:ascii="Arial" w:hAnsi="Arial" w:cs="Arial"/>
        </w:rPr>
      </w:pPr>
      <w:r w:rsidRPr="0097025D">
        <w:rPr>
          <w:rFonts w:ascii="Arial" w:hAnsi="Arial" w:cs="Arial"/>
        </w:rPr>
        <w:t>izvedba volitev,</w:t>
      </w:r>
    </w:p>
    <w:p w:rsidR="003C7A4D" w:rsidRPr="0097025D" w:rsidRDefault="003C7A4D" w:rsidP="003C7A4D">
      <w:pPr>
        <w:pStyle w:val="Odstavekseznama"/>
        <w:numPr>
          <w:ilvl w:val="0"/>
          <w:numId w:val="6"/>
        </w:numPr>
        <w:contextualSpacing/>
        <w:rPr>
          <w:rFonts w:ascii="Arial" w:hAnsi="Arial" w:cs="Arial"/>
        </w:rPr>
      </w:pPr>
      <w:r w:rsidRPr="0097025D">
        <w:rPr>
          <w:rFonts w:ascii="Arial" w:hAnsi="Arial" w:cs="Arial"/>
        </w:rPr>
        <w:t>štetje glasov,</w:t>
      </w:r>
    </w:p>
    <w:p w:rsidR="003C7A4D" w:rsidRPr="0097025D" w:rsidRDefault="003C7A4D" w:rsidP="003C7A4D">
      <w:pPr>
        <w:pStyle w:val="Odstavekseznama"/>
        <w:numPr>
          <w:ilvl w:val="0"/>
          <w:numId w:val="6"/>
        </w:numPr>
        <w:contextualSpacing/>
        <w:rPr>
          <w:rFonts w:ascii="Arial" w:hAnsi="Arial" w:cs="Arial"/>
        </w:rPr>
      </w:pPr>
      <w:r w:rsidRPr="0097025D">
        <w:rPr>
          <w:rFonts w:ascii="Arial" w:hAnsi="Arial" w:cs="Arial"/>
        </w:rPr>
        <w:t>razglasitev rezultatov,</w:t>
      </w:r>
    </w:p>
    <w:p w:rsidR="003C7A4D" w:rsidRPr="0097025D" w:rsidRDefault="003C7A4D" w:rsidP="003C7A4D">
      <w:pPr>
        <w:pStyle w:val="Odstavekseznama"/>
        <w:numPr>
          <w:ilvl w:val="0"/>
          <w:numId w:val="6"/>
        </w:numPr>
        <w:contextualSpacing/>
        <w:rPr>
          <w:rFonts w:ascii="Arial" w:hAnsi="Arial" w:cs="Arial"/>
        </w:rPr>
      </w:pPr>
      <w:r w:rsidRPr="0097025D">
        <w:rPr>
          <w:rFonts w:ascii="Arial" w:hAnsi="Arial" w:cs="Arial"/>
        </w:rPr>
        <w:t>priprava poročil o svojem delu,</w:t>
      </w:r>
    </w:p>
    <w:p w:rsidR="003C7A4D" w:rsidRPr="0097025D" w:rsidRDefault="003C7A4D" w:rsidP="003C7A4D">
      <w:pPr>
        <w:pStyle w:val="Odstavekseznama"/>
        <w:numPr>
          <w:ilvl w:val="0"/>
          <w:numId w:val="6"/>
        </w:numPr>
        <w:contextualSpacing/>
        <w:rPr>
          <w:rFonts w:ascii="Arial" w:hAnsi="Arial" w:cs="Arial"/>
        </w:rPr>
      </w:pPr>
      <w:r w:rsidRPr="0097025D">
        <w:rPr>
          <w:rFonts w:ascii="Arial" w:hAnsi="Arial" w:cs="Arial"/>
        </w:rPr>
        <w:t>druga volilna opravila.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19. člen</w:t>
      </w: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(Kandidati)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>Volitve se izvedejo izmed kandidatov, katerih kandidatura je bila pravilno vložena pri</w:t>
      </w: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>Kandidacijski komisiji.</w:t>
      </w: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>Posamezni kandidat lahko kandidira za eno funkcijo v DI.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20. člen</w:t>
      </w: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(Veljavnost volitev)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>Volitve so veljavne, če je navzočih več kot dve tretjini rednih članov.</w:t>
      </w: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 xml:space="preserve">Če ob predvidenem roku ni zagotovitve sklepčnosti, se volitve priložijo za 15 minut, v skladu s 26. členom Statuta DI. </w:t>
      </w: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Če sklepčnost tudi po izteku časa ni zagotovljena, se volitve preloži.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Pr="0097025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21</w:t>
      </w:r>
      <w:r w:rsidRPr="0097025D">
        <w:rPr>
          <w:rFonts w:ascii="Arial" w:hAnsi="Arial" w:cs="Arial"/>
        </w:rPr>
        <w:t>. člen</w:t>
      </w:r>
    </w:p>
    <w:p w:rsidR="003C7A4D" w:rsidRPr="0097025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(N</w:t>
      </w:r>
      <w:r w:rsidRPr="0097025D">
        <w:rPr>
          <w:rFonts w:ascii="Arial" w:hAnsi="Arial" w:cs="Arial"/>
        </w:rPr>
        <w:t>ačin glasovanja)</w:t>
      </w:r>
    </w:p>
    <w:p w:rsidR="003C7A4D" w:rsidRPr="0097025D" w:rsidRDefault="003C7A4D" w:rsidP="003C7A4D">
      <w:pPr>
        <w:rPr>
          <w:rFonts w:ascii="Arial" w:hAnsi="Arial" w:cs="Arial"/>
        </w:rPr>
      </w:pPr>
    </w:p>
    <w:p w:rsidR="003C7A4D" w:rsidRPr="0097025D" w:rsidRDefault="003C7A4D" w:rsidP="003C7A4D">
      <w:pPr>
        <w:rPr>
          <w:rFonts w:ascii="Arial" w:hAnsi="Arial" w:cs="Arial"/>
        </w:rPr>
      </w:pPr>
      <w:r w:rsidRPr="0097025D">
        <w:rPr>
          <w:rFonts w:ascii="Arial" w:hAnsi="Arial" w:cs="Arial"/>
        </w:rPr>
        <w:t xml:space="preserve">O načinu glasovanja odloča </w:t>
      </w:r>
      <w:r>
        <w:rPr>
          <w:rFonts w:ascii="Arial" w:hAnsi="Arial" w:cs="Arial"/>
        </w:rPr>
        <w:t>ZČ</w:t>
      </w:r>
      <w:r w:rsidRPr="0097025D">
        <w:rPr>
          <w:rFonts w:ascii="Arial" w:hAnsi="Arial" w:cs="Arial"/>
        </w:rPr>
        <w:t>.</w:t>
      </w:r>
    </w:p>
    <w:p w:rsidR="003C7A4D" w:rsidRPr="0097025D" w:rsidRDefault="003C7A4D" w:rsidP="003C7A4D">
      <w:pPr>
        <w:rPr>
          <w:rFonts w:ascii="Arial" w:hAnsi="Arial" w:cs="Arial"/>
        </w:rPr>
      </w:pPr>
      <w:r w:rsidRPr="0097025D">
        <w:rPr>
          <w:rFonts w:ascii="Arial" w:hAnsi="Arial" w:cs="Arial"/>
        </w:rPr>
        <w:t xml:space="preserve">Volitve v vse organe </w:t>
      </w:r>
      <w:r>
        <w:rPr>
          <w:rFonts w:ascii="Arial" w:hAnsi="Arial" w:cs="Arial"/>
        </w:rPr>
        <w:t>DI</w:t>
      </w:r>
      <w:r w:rsidRPr="0097025D">
        <w:rPr>
          <w:rFonts w:ascii="Arial" w:hAnsi="Arial" w:cs="Arial"/>
        </w:rPr>
        <w:t xml:space="preserve"> so praviloma javne. </w:t>
      </w:r>
    </w:p>
    <w:p w:rsidR="003C7A4D" w:rsidRPr="0097025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>V skladu z 27</w:t>
      </w:r>
      <w:r w:rsidRPr="0097025D">
        <w:rPr>
          <w:rFonts w:ascii="Arial" w:hAnsi="Arial" w:cs="Arial"/>
          <w:u w:val="single"/>
        </w:rPr>
        <w:t>.</w:t>
      </w:r>
      <w:r>
        <w:rPr>
          <w:rFonts w:ascii="Arial" w:hAnsi="Arial" w:cs="Arial"/>
        </w:rPr>
        <w:t xml:space="preserve"> členom S</w:t>
      </w:r>
      <w:r w:rsidRPr="0097025D">
        <w:rPr>
          <w:rFonts w:ascii="Arial" w:hAnsi="Arial" w:cs="Arial"/>
        </w:rPr>
        <w:t xml:space="preserve">tatuta </w:t>
      </w:r>
      <w:r>
        <w:rPr>
          <w:rFonts w:ascii="Arial" w:hAnsi="Arial" w:cs="Arial"/>
        </w:rPr>
        <w:t>DI</w:t>
      </w:r>
      <w:r w:rsidRPr="0097025D">
        <w:rPr>
          <w:rFonts w:ascii="Arial" w:hAnsi="Arial" w:cs="Arial"/>
        </w:rPr>
        <w:t xml:space="preserve"> so volitve tajne, če tako odloči večina navzočih članov.</w:t>
      </w:r>
    </w:p>
    <w:p w:rsidR="003C7A4D" w:rsidRPr="0097025D" w:rsidRDefault="003C7A4D" w:rsidP="003C7A4D">
      <w:pPr>
        <w:rPr>
          <w:rFonts w:ascii="Arial" w:hAnsi="Arial" w:cs="Arial"/>
        </w:rPr>
      </w:pPr>
      <w:r w:rsidRPr="0097025D">
        <w:rPr>
          <w:rFonts w:ascii="Arial" w:hAnsi="Arial" w:cs="Arial"/>
        </w:rPr>
        <w:t>Volitve so tajne v primeru, da je več kandidatov kot je mest v organih DI.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>Člani tajno volijo tako, da na glasovnici obkrožijo zaporedno številko pred toliko kandidati, kolikšno je število članov organa.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>Tajnost volitev nadzoruje Volilna komisija.</w:t>
      </w: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>Po končanem glasovanju Volilna komisija prešteje glasove ali volilne lističe za</w:t>
      </w: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>posamezne kandidate in rezultate razglasi.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22. člen</w:t>
      </w: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(Neveljavnost glasovnice)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>Neveljavne glasovnice so tiste, iz katere se ne da razbrati za katerega kandidata je</w:t>
      </w: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 xml:space="preserve">dan glas in če je na glasovnici obkroženih več zaporednih številk pred kandidati kolikšno je število članov organa. 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23. člen</w:t>
      </w: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(Izvoljeni kandidati)</w:t>
      </w:r>
    </w:p>
    <w:p w:rsidR="003C7A4D" w:rsidRDefault="003C7A4D" w:rsidP="003C7A4D">
      <w:pPr>
        <w:jc w:val="center"/>
        <w:rPr>
          <w:rFonts w:ascii="Arial" w:hAnsi="Arial" w:cs="Arial"/>
        </w:rPr>
      </w:pP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>Izvoljen je tisti kandidat, ki dobi največ glasov.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>V primeru, da dva ali več kandidatov prejme enako število glasov, se zanje za</w:t>
      </w: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>dopolnitev mest v organih ponovi volitve.</w:t>
      </w:r>
    </w:p>
    <w:p w:rsidR="003C7A4D" w:rsidRDefault="003C7A4D" w:rsidP="003C7A4D">
      <w:pPr>
        <w:rPr>
          <w:rFonts w:ascii="Arial" w:hAnsi="Arial" w:cs="Arial"/>
          <w:b/>
        </w:rPr>
      </w:pPr>
    </w:p>
    <w:p w:rsidR="003C7A4D" w:rsidRDefault="003C7A4D" w:rsidP="003C7A4D">
      <w:pPr>
        <w:jc w:val="center"/>
        <w:rPr>
          <w:rFonts w:ascii="Arial" w:hAnsi="Arial" w:cs="Arial"/>
          <w:b/>
        </w:rPr>
      </w:pPr>
      <w:r w:rsidRPr="001B2738">
        <w:rPr>
          <w:rFonts w:ascii="Arial" w:hAnsi="Arial" w:cs="Arial"/>
          <w:b/>
        </w:rPr>
        <w:t>V. VOLITVE</w:t>
      </w:r>
    </w:p>
    <w:p w:rsidR="003C7A4D" w:rsidRDefault="003C7A4D" w:rsidP="003C7A4D">
      <w:pPr>
        <w:rPr>
          <w:rFonts w:ascii="Arial" w:hAnsi="Arial" w:cs="Arial"/>
          <w:b/>
        </w:rPr>
      </w:pP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24. člen</w:t>
      </w: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(Vrste volitev)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>ZČ izvede volitve za naslednje organe in funkcionarje DI:</w:t>
      </w:r>
    </w:p>
    <w:p w:rsidR="003C7A4D" w:rsidRPr="009B6FC3" w:rsidRDefault="003C7A4D" w:rsidP="003C7A4D">
      <w:pPr>
        <w:pStyle w:val="Odstavekseznama"/>
        <w:numPr>
          <w:ilvl w:val="0"/>
          <w:numId w:val="7"/>
        </w:numPr>
        <w:contextualSpacing/>
        <w:rPr>
          <w:rFonts w:ascii="Arial" w:hAnsi="Arial" w:cs="Arial"/>
        </w:rPr>
      </w:pPr>
      <w:r w:rsidRPr="009B6FC3">
        <w:rPr>
          <w:rFonts w:ascii="Arial" w:hAnsi="Arial" w:cs="Arial"/>
        </w:rPr>
        <w:t>predsednika DI;</w:t>
      </w:r>
    </w:p>
    <w:p w:rsidR="003C7A4D" w:rsidRPr="009B6FC3" w:rsidRDefault="003C7A4D" w:rsidP="003C7A4D">
      <w:pPr>
        <w:pStyle w:val="Odstavekseznama"/>
        <w:numPr>
          <w:ilvl w:val="0"/>
          <w:numId w:val="7"/>
        </w:numPr>
        <w:contextualSpacing/>
        <w:rPr>
          <w:rFonts w:ascii="Arial" w:hAnsi="Arial" w:cs="Arial"/>
        </w:rPr>
      </w:pPr>
      <w:r w:rsidRPr="009B6FC3">
        <w:rPr>
          <w:rFonts w:ascii="Arial" w:hAnsi="Arial" w:cs="Arial"/>
        </w:rPr>
        <w:t>predsednika in 2 člana NO;</w:t>
      </w:r>
    </w:p>
    <w:p w:rsidR="003C7A4D" w:rsidRPr="009B6FC3" w:rsidRDefault="003C7A4D" w:rsidP="003C7A4D">
      <w:pPr>
        <w:pStyle w:val="Odstavekseznama"/>
        <w:numPr>
          <w:ilvl w:val="0"/>
          <w:numId w:val="7"/>
        </w:numPr>
        <w:contextualSpacing/>
        <w:rPr>
          <w:rFonts w:ascii="Arial" w:hAnsi="Arial" w:cs="Arial"/>
        </w:rPr>
      </w:pPr>
      <w:r w:rsidRPr="009B6FC3">
        <w:rPr>
          <w:rFonts w:ascii="Arial" w:hAnsi="Arial" w:cs="Arial"/>
        </w:rPr>
        <w:t>predsednika, 2 člana in namestnike ČR</w:t>
      </w:r>
      <w:r>
        <w:rPr>
          <w:rFonts w:ascii="Arial" w:hAnsi="Arial" w:cs="Arial"/>
        </w:rPr>
        <w:t xml:space="preserve"> (namestnik predsednika in 2 namestnika članov).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jc w:val="center"/>
        <w:rPr>
          <w:rFonts w:ascii="Arial" w:hAnsi="Arial" w:cs="Arial"/>
        </w:rPr>
      </w:pPr>
    </w:p>
    <w:p w:rsidR="003C7A4D" w:rsidRDefault="003C7A4D" w:rsidP="003C7A4D">
      <w:pPr>
        <w:jc w:val="center"/>
        <w:rPr>
          <w:rFonts w:ascii="Arial" w:hAnsi="Arial" w:cs="Arial"/>
        </w:rPr>
      </w:pPr>
    </w:p>
    <w:p w:rsidR="003C7A4D" w:rsidRDefault="003C7A4D" w:rsidP="003C7A4D">
      <w:pPr>
        <w:jc w:val="center"/>
        <w:rPr>
          <w:rFonts w:ascii="Arial" w:hAnsi="Arial" w:cs="Arial"/>
        </w:rPr>
      </w:pP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25. člen</w:t>
      </w: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(Predsednik DI)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>Izvedejo se volitve za predsednika DI.</w:t>
      </w: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>Na volilnem ZČ so kandidati za predsednika DI dolžni predstaviti svoj program delovanja in razvoja DI. Člani na volilnem ZČ lahko kandidatom postavljajo vprašanja.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26. člen</w:t>
      </w: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(Nadzorni odbor)</w:t>
      </w:r>
    </w:p>
    <w:p w:rsidR="003C7A4D" w:rsidRDefault="003C7A4D" w:rsidP="003C7A4D">
      <w:pPr>
        <w:jc w:val="center"/>
        <w:rPr>
          <w:rFonts w:ascii="Arial" w:hAnsi="Arial" w:cs="Arial"/>
        </w:rPr>
      </w:pP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>Izvedejo se volitve za predsednika in 2 člana NO.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27. člen</w:t>
      </w: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(Častno razsodišče)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 xml:space="preserve">Izvedejo se volitve za člane ČR: predsednika, 2 člana in njihove namestnike (namestnik predsednika in 2 namestnika članov). 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28. člen</w:t>
      </w: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(Zapisnik volitev)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 xml:space="preserve">O poteku in rezultatu volitev se piše zapisnik v skladu z poslovnikom ZČ. 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jc w:val="center"/>
        <w:rPr>
          <w:rFonts w:ascii="Arial" w:hAnsi="Arial" w:cs="Arial"/>
          <w:b/>
        </w:rPr>
      </w:pPr>
      <w:r w:rsidRPr="00DC546E">
        <w:rPr>
          <w:rFonts w:ascii="Arial" w:hAnsi="Arial" w:cs="Arial"/>
          <w:b/>
        </w:rPr>
        <w:t>VI. KONČNE DOLOČBE</w:t>
      </w:r>
    </w:p>
    <w:p w:rsidR="003C7A4D" w:rsidRDefault="003C7A4D" w:rsidP="003C7A4D">
      <w:pPr>
        <w:rPr>
          <w:rFonts w:ascii="Arial" w:hAnsi="Arial" w:cs="Arial"/>
          <w:b/>
        </w:rPr>
      </w:pP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29</w:t>
      </w:r>
      <w:r w:rsidRPr="00DC546E">
        <w:rPr>
          <w:rFonts w:ascii="Arial" w:hAnsi="Arial" w:cs="Arial"/>
        </w:rPr>
        <w:t>. člen</w:t>
      </w: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(Tolmačenje pravilnika)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>Tolmačenje tega pravilnika daje IO DI, v primeru morebitnih nejasnosti pa se smiselno uporabljajo določbe posameznih veljavnih predpisov.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30. člen</w:t>
      </w:r>
    </w:p>
    <w:p w:rsidR="003C7A4D" w:rsidRDefault="003C7A4D" w:rsidP="003C7A4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(Veljavnost pravilnika)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>Ta pravilnik se začne uporabljati takoj po sprejemu.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 xml:space="preserve">Slavko Halužan, predsednik DI                              </w:t>
      </w:r>
    </w:p>
    <w:p w:rsidR="003C7A4D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</w:t>
      </w:r>
    </w:p>
    <w:p w:rsidR="003C7A4D" w:rsidRDefault="003C7A4D" w:rsidP="003C7A4D">
      <w:pPr>
        <w:rPr>
          <w:rFonts w:ascii="Arial" w:hAnsi="Arial" w:cs="Arial"/>
        </w:rPr>
      </w:pPr>
      <w:r>
        <w:rPr>
          <w:rFonts w:ascii="Arial" w:hAnsi="Arial" w:cs="Arial"/>
        </w:rPr>
        <w:t>V Dravogradu, dne 18.01.2017</w:t>
      </w:r>
    </w:p>
    <w:p w:rsidR="003C7A4D" w:rsidRPr="00CF2861" w:rsidRDefault="003C7A4D" w:rsidP="003C7A4D">
      <w:pPr>
        <w:rPr>
          <w:rFonts w:ascii="Arial" w:hAnsi="Arial" w:cs="Arial"/>
        </w:rPr>
      </w:pPr>
    </w:p>
    <w:p w:rsidR="003C7A4D" w:rsidRDefault="003C7A4D" w:rsidP="003C7A4D">
      <w:pPr>
        <w:rPr>
          <w:rFonts w:ascii="Arial" w:hAnsi="Arial" w:cs="Arial"/>
        </w:rPr>
      </w:pPr>
      <w:bookmarkStart w:id="0" w:name="_GoBack"/>
      <w:bookmarkEnd w:id="0"/>
    </w:p>
    <w:p w:rsidR="003C7A4D" w:rsidRPr="001A039F" w:rsidRDefault="003C7A4D" w:rsidP="003C7A4D">
      <w:pPr>
        <w:rPr>
          <w:rFonts w:ascii="Arial" w:hAnsi="Arial" w:cs="Arial"/>
        </w:rPr>
      </w:pPr>
    </w:p>
    <w:p w:rsidR="00272DBD" w:rsidRDefault="00272DBD" w:rsidP="003C7A4D">
      <w:pPr>
        <w:rPr>
          <w:b/>
          <w:bCs/>
          <w:i/>
          <w:iCs/>
          <w:sz w:val="32"/>
          <w:szCs w:val="32"/>
        </w:rPr>
      </w:pPr>
    </w:p>
    <w:sectPr w:rsidR="00272DBD" w:rsidSect="00464AB8">
      <w:headerReference w:type="default" r:id="rId7"/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0972" w:rsidRDefault="00ED0972">
      <w:r>
        <w:separator/>
      </w:r>
    </w:p>
  </w:endnote>
  <w:endnote w:type="continuationSeparator" w:id="0">
    <w:p w:rsidR="00ED0972" w:rsidRDefault="00ED09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2DBD" w:rsidRDefault="00AA6CE4" w:rsidP="006F4C0F">
    <w:pPr>
      <w:pStyle w:val="Noga"/>
      <w:pBdr>
        <w:top w:val="single" w:sz="4" w:space="1" w:color="000000"/>
      </w:pBdr>
      <w:jc w:val="right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57150</wp:posOffset>
          </wp:positionH>
          <wp:positionV relativeFrom="paragraph">
            <wp:posOffset>95250</wp:posOffset>
          </wp:positionV>
          <wp:extent cx="1143000" cy="290830"/>
          <wp:effectExtent l="19050" t="0" r="0" b="0"/>
          <wp:wrapTopAndBottom/>
          <wp:docPr id="2" name="Slika 7" descr="FIHO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7" descr="FIHO_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290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272DBD" w:rsidRPr="00C74EFB">
      <w:rPr>
        <w:sz w:val="16"/>
        <w:szCs w:val="16"/>
      </w:rPr>
      <w:t xml:space="preserve">Programe in delovanje </w:t>
    </w:r>
    <w:r w:rsidR="00272DBD">
      <w:rPr>
        <w:sz w:val="16"/>
        <w:szCs w:val="16"/>
      </w:rPr>
      <w:t>DI Dravograd</w:t>
    </w:r>
    <w:r w:rsidR="00272DBD" w:rsidRPr="00C74EFB">
      <w:rPr>
        <w:sz w:val="16"/>
        <w:szCs w:val="16"/>
      </w:rPr>
      <w:t xml:space="preserve"> sofinancira FIHO. Stališča </w:t>
    </w:r>
    <w:r w:rsidR="00272DBD">
      <w:rPr>
        <w:sz w:val="16"/>
        <w:szCs w:val="16"/>
      </w:rPr>
      <w:t xml:space="preserve">DI Dravograd </w:t>
    </w:r>
    <w:r w:rsidR="00272DBD" w:rsidRPr="00C74EFB">
      <w:rPr>
        <w:sz w:val="16"/>
        <w:szCs w:val="16"/>
      </w:rPr>
      <w:t xml:space="preserve"> ne izražajo stališč FIHO</w:t>
    </w:r>
    <w:r w:rsidR="00272DBD" w:rsidRPr="00C15388">
      <w:rPr>
        <w:sz w:val="22"/>
        <w:szCs w:val="22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0972" w:rsidRDefault="00ED0972">
      <w:r>
        <w:separator/>
      </w:r>
    </w:p>
  </w:footnote>
  <w:footnote w:type="continuationSeparator" w:id="0">
    <w:p w:rsidR="00ED0972" w:rsidRDefault="00ED09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2DBD" w:rsidRPr="008E1F0B" w:rsidRDefault="00272DBD" w:rsidP="00E64205">
    <w:pPr>
      <w:pStyle w:val="Naslov"/>
      <w:tabs>
        <w:tab w:val="left" w:pos="4111"/>
      </w:tabs>
      <w:jc w:val="right"/>
      <w:rPr>
        <w:sz w:val="24"/>
        <w:szCs w:val="24"/>
        <w:u w:val="none"/>
      </w:rPr>
    </w:pPr>
    <w:r w:rsidRPr="008E1F0B">
      <w:rPr>
        <w:sz w:val="24"/>
        <w:szCs w:val="24"/>
        <w:u w:val="none"/>
      </w:rPr>
      <w:t>Društvo invalidov Dravograd, Trg 4.</w:t>
    </w:r>
    <w:r>
      <w:rPr>
        <w:sz w:val="24"/>
        <w:szCs w:val="24"/>
        <w:u w:val="none"/>
      </w:rPr>
      <w:t xml:space="preserve"> </w:t>
    </w:r>
    <w:r w:rsidRPr="008E1F0B">
      <w:rPr>
        <w:sz w:val="24"/>
        <w:szCs w:val="24"/>
        <w:u w:val="none"/>
      </w:rPr>
      <w:t>julija 18, 2370 Dravograd</w:t>
    </w:r>
  </w:p>
  <w:p w:rsidR="00272DBD" w:rsidRDefault="00272DBD" w:rsidP="00E64205">
    <w:pPr>
      <w:pStyle w:val="Naslov"/>
      <w:tabs>
        <w:tab w:val="left" w:pos="4111"/>
      </w:tabs>
      <w:jc w:val="right"/>
      <w:rPr>
        <w:b w:val="0"/>
        <w:bCs w:val="0"/>
        <w:sz w:val="20"/>
        <w:szCs w:val="20"/>
        <w:u w:val="none"/>
      </w:rPr>
    </w:pPr>
    <w:r w:rsidRPr="00DF6CA9">
      <w:rPr>
        <w:b w:val="0"/>
        <w:bCs w:val="0"/>
        <w:sz w:val="20"/>
        <w:szCs w:val="20"/>
        <w:u w:val="none"/>
      </w:rPr>
      <w:t>Tel., faks:  (02) 8784 – 200</w:t>
    </w:r>
    <w:r>
      <w:rPr>
        <w:b w:val="0"/>
        <w:bCs w:val="0"/>
        <w:sz w:val="20"/>
        <w:szCs w:val="20"/>
        <w:u w:val="none"/>
      </w:rPr>
      <w:t>,</w:t>
    </w:r>
    <w:r w:rsidRPr="00DF6CA9">
      <w:rPr>
        <w:b w:val="0"/>
        <w:bCs w:val="0"/>
        <w:sz w:val="20"/>
        <w:szCs w:val="20"/>
        <w:u w:val="none"/>
      </w:rPr>
      <w:t xml:space="preserve">  e-pošta: </w:t>
    </w:r>
    <w:hyperlink r:id="rId1" w:history="1">
      <w:r w:rsidRPr="00DF6CA9">
        <w:rPr>
          <w:rStyle w:val="Hiperpovezava"/>
          <w:rFonts w:ascii="Arial" w:hAnsi="Arial" w:cs="Arial"/>
          <w:b w:val="0"/>
          <w:bCs w:val="0"/>
          <w:sz w:val="20"/>
          <w:szCs w:val="20"/>
          <w:u w:val="none"/>
        </w:rPr>
        <w:t>di@dravograd.si</w:t>
      </w:r>
    </w:hyperlink>
    <w:r>
      <w:rPr>
        <w:b w:val="0"/>
        <w:bCs w:val="0"/>
        <w:sz w:val="20"/>
        <w:szCs w:val="20"/>
        <w:u w:val="none"/>
      </w:rPr>
      <w:t xml:space="preserve">, </w:t>
    </w:r>
    <w:r w:rsidRPr="00DF6CA9">
      <w:rPr>
        <w:b w:val="0"/>
        <w:bCs w:val="0"/>
        <w:sz w:val="20"/>
        <w:szCs w:val="20"/>
        <w:u w:val="none"/>
      </w:rPr>
      <w:t xml:space="preserve"> </w:t>
    </w:r>
    <w:hyperlink r:id="rId2" w:history="1">
      <w:r w:rsidRPr="00DF6CA9">
        <w:rPr>
          <w:rStyle w:val="Hiperpovezava"/>
          <w:rFonts w:ascii="Arial" w:hAnsi="Arial" w:cs="Arial"/>
          <w:b w:val="0"/>
          <w:bCs w:val="0"/>
          <w:sz w:val="20"/>
          <w:szCs w:val="20"/>
          <w:u w:val="none"/>
        </w:rPr>
        <w:t>http://www.di-dravograd.eu/</w:t>
      </w:r>
    </w:hyperlink>
  </w:p>
  <w:p w:rsidR="00272DBD" w:rsidRPr="00DF6CA9" w:rsidRDefault="00272DBD" w:rsidP="00E64205">
    <w:pPr>
      <w:pStyle w:val="Naslov"/>
      <w:tabs>
        <w:tab w:val="left" w:pos="4111"/>
      </w:tabs>
      <w:jc w:val="right"/>
      <w:rPr>
        <w:b w:val="0"/>
        <w:bCs w:val="0"/>
        <w:sz w:val="20"/>
        <w:szCs w:val="20"/>
        <w:u w:val="none"/>
      </w:rPr>
    </w:pPr>
    <w:r>
      <w:rPr>
        <w:b w:val="0"/>
        <w:bCs w:val="0"/>
        <w:sz w:val="20"/>
        <w:szCs w:val="20"/>
        <w:u w:val="none"/>
      </w:rPr>
      <w:t>DŠ: 37888293, TRR: 02470-0010113926</w:t>
    </w:r>
  </w:p>
  <w:p w:rsidR="00272DBD" w:rsidRDefault="00AA6CE4" w:rsidP="00E64205">
    <w:pPr>
      <w:pStyle w:val="Naslov"/>
      <w:tabs>
        <w:tab w:val="left" w:pos="532"/>
        <w:tab w:val="left" w:pos="4111"/>
      </w:tabs>
      <w:jc w:val="right"/>
      <w:rPr>
        <w:rFonts w:ascii="Arial" w:hAnsi="Arial" w:cs="Arial"/>
        <w:b w:val="0"/>
        <w:bCs w:val="0"/>
        <w:sz w:val="16"/>
        <w:szCs w:val="16"/>
        <w:u w:val="none"/>
      </w:rPr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-71755</wp:posOffset>
          </wp:positionH>
          <wp:positionV relativeFrom="paragraph">
            <wp:posOffset>-473075</wp:posOffset>
          </wp:positionV>
          <wp:extent cx="800100" cy="795020"/>
          <wp:effectExtent l="19050" t="0" r="0" b="0"/>
          <wp:wrapTight wrapText="bothSides">
            <wp:wrapPolygon edited="0">
              <wp:start x="-514" y="0"/>
              <wp:lineTo x="-514" y="21220"/>
              <wp:lineTo x="21600" y="21220"/>
              <wp:lineTo x="21600" y="0"/>
              <wp:lineTo x="-514" y="0"/>
            </wp:wrapPolygon>
          </wp:wrapTight>
          <wp:docPr id="1" name="Slik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6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7950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272DBD" w:rsidRPr="008E1F0B" w:rsidRDefault="00272DBD" w:rsidP="00E64205">
    <w:pPr>
      <w:pStyle w:val="Naslov"/>
      <w:tabs>
        <w:tab w:val="left" w:pos="4111"/>
      </w:tabs>
      <w:jc w:val="right"/>
      <w:rPr>
        <w:rFonts w:ascii="Arial" w:hAnsi="Arial" w:cs="Arial"/>
        <w:b w:val="0"/>
        <w:bCs w:val="0"/>
        <w:sz w:val="16"/>
        <w:szCs w:val="16"/>
        <w:u w:val="none"/>
      </w:rPr>
    </w:pPr>
    <w:r>
      <w:rPr>
        <w:rFonts w:ascii="Arial" w:hAnsi="Arial" w:cs="Arial"/>
        <w:b w:val="0"/>
        <w:bCs w:val="0"/>
        <w:sz w:val="16"/>
        <w:szCs w:val="16"/>
        <w:u w:val="none"/>
      </w:rPr>
      <w:t>NIČ O INVALIDIH BREZ INVALIDOV</w:t>
    </w:r>
  </w:p>
  <w:p w:rsidR="00272DBD" w:rsidRDefault="00272DBD" w:rsidP="006F4C0F">
    <w:pPr>
      <w:pStyle w:val="Glava"/>
      <w:pBdr>
        <w:bottom w:val="single" w:sz="4" w:space="1" w:color="000000"/>
      </w:pBd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274AB"/>
    <w:multiLevelType w:val="hybridMultilevel"/>
    <w:tmpl w:val="9C2CB562"/>
    <w:lvl w:ilvl="0" w:tplc="47BE9EE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B6D6F"/>
    <w:multiLevelType w:val="hybridMultilevel"/>
    <w:tmpl w:val="2CA89AB8"/>
    <w:lvl w:ilvl="0" w:tplc="4A9E13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9D58C0"/>
    <w:multiLevelType w:val="hybridMultilevel"/>
    <w:tmpl w:val="5B322A8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7113C4"/>
    <w:multiLevelType w:val="hybridMultilevel"/>
    <w:tmpl w:val="115072FA"/>
    <w:lvl w:ilvl="0" w:tplc="4A9E13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8D3FA6"/>
    <w:multiLevelType w:val="hybridMultilevel"/>
    <w:tmpl w:val="65305F1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9757D7"/>
    <w:multiLevelType w:val="hybridMultilevel"/>
    <w:tmpl w:val="AE020600"/>
    <w:lvl w:ilvl="0" w:tplc="8646D388">
      <w:start w:val="10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57574A1"/>
    <w:multiLevelType w:val="hybridMultilevel"/>
    <w:tmpl w:val="612A249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0BA"/>
    <w:rsid w:val="00001BF6"/>
    <w:rsid w:val="00014BDF"/>
    <w:rsid w:val="00020237"/>
    <w:rsid w:val="000220D0"/>
    <w:rsid w:val="00026C85"/>
    <w:rsid w:val="000372F9"/>
    <w:rsid w:val="00037352"/>
    <w:rsid w:val="00044C2C"/>
    <w:rsid w:val="00044FFA"/>
    <w:rsid w:val="0005088B"/>
    <w:rsid w:val="00051BA4"/>
    <w:rsid w:val="00056425"/>
    <w:rsid w:val="000806A6"/>
    <w:rsid w:val="000A1BEF"/>
    <w:rsid w:val="000A5FDA"/>
    <w:rsid w:val="000D27F6"/>
    <w:rsid w:val="000E09AE"/>
    <w:rsid w:val="000E5DAE"/>
    <w:rsid w:val="00123A7F"/>
    <w:rsid w:val="001354A0"/>
    <w:rsid w:val="00154E69"/>
    <w:rsid w:val="00176072"/>
    <w:rsid w:val="001776FB"/>
    <w:rsid w:val="001A01DD"/>
    <w:rsid w:val="001B0F3A"/>
    <w:rsid w:val="001E13B2"/>
    <w:rsid w:val="001F0D41"/>
    <w:rsid w:val="001F6500"/>
    <w:rsid w:val="00204FB4"/>
    <w:rsid w:val="00213D2E"/>
    <w:rsid w:val="002227E9"/>
    <w:rsid w:val="00230729"/>
    <w:rsid w:val="00251CE6"/>
    <w:rsid w:val="00267462"/>
    <w:rsid w:val="00272DBD"/>
    <w:rsid w:val="00275ED9"/>
    <w:rsid w:val="00293633"/>
    <w:rsid w:val="002A17DE"/>
    <w:rsid w:val="002B1FBB"/>
    <w:rsid w:val="002D4B8B"/>
    <w:rsid w:val="002D5330"/>
    <w:rsid w:val="00304E5F"/>
    <w:rsid w:val="00307771"/>
    <w:rsid w:val="00311DC2"/>
    <w:rsid w:val="0033103C"/>
    <w:rsid w:val="003408E3"/>
    <w:rsid w:val="0034767E"/>
    <w:rsid w:val="003515B3"/>
    <w:rsid w:val="003536CF"/>
    <w:rsid w:val="00356E04"/>
    <w:rsid w:val="00362870"/>
    <w:rsid w:val="003666A5"/>
    <w:rsid w:val="003704C5"/>
    <w:rsid w:val="003A244E"/>
    <w:rsid w:val="003A3BF1"/>
    <w:rsid w:val="003B18C2"/>
    <w:rsid w:val="003C163C"/>
    <w:rsid w:val="003C7A4D"/>
    <w:rsid w:val="003D0995"/>
    <w:rsid w:val="003D67D7"/>
    <w:rsid w:val="003E2A0F"/>
    <w:rsid w:val="003E5056"/>
    <w:rsid w:val="003F2993"/>
    <w:rsid w:val="003F7F2F"/>
    <w:rsid w:val="00441D96"/>
    <w:rsid w:val="00443F69"/>
    <w:rsid w:val="00464AB8"/>
    <w:rsid w:val="0046775B"/>
    <w:rsid w:val="00471ACE"/>
    <w:rsid w:val="00485926"/>
    <w:rsid w:val="004914C8"/>
    <w:rsid w:val="004A3AF5"/>
    <w:rsid w:val="004A775A"/>
    <w:rsid w:val="004C1A86"/>
    <w:rsid w:val="004D2462"/>
    <w:rsid w:val="004F73D0"/>
    <w:rsid w:val="00526583"/>
    <w:rsid w:val="005312C1"/>
    <w:rsid w:val="00533862"/>
    <w:rsid w:val="005339CE"/>
    <w:rsid w:val="00535FDC"/>
    <w:rsid w:val="0055128F"/>
    <w:rsid w:val="00556B1F"/>
    <w:rsid w:val="00557C3B"/>
    <w:rsid w:val="00582833"/>
    <w:rsid w:val="00582912"/>
    <w:rsid w:val="0058405C"/>
    <w:rsid w:val="00597F0A"/>
    <w:rsid w:val="005B785E"/>
    <w:rsid w:val="005C0FA3"/>
    <w:rsid w:val="005F70BA"/>
    <w:rsid w:val="0060165D"/>
    <w:rsid w:val="00611F89"/>
    <w:rsid w:val="00616A4C"/>
    <w:rsid w:val="0065107C"/>
    <w:rsid w:val="006652FC"/>
    <w:rsid w:val="006703D0"/>
    <w:rsid w:val="00670B09"/>
    <w:rsid w:val="006C2C7C"/>
    <w:rsid w:val="006C341C"/>
    <w:rsid w:val="006E05A4"/>
    <w:rsid w:val="006F4C0F"/>
    <w:rsid w:val="007234E1"/>
    <w:rsid w:val="007469CE"/>
    <w:rsid w:val="00781C59"/>
    <w:rsid w:val="00795E93"/>
    <w:rsid w:val="007D0AC6"/>
    <w:rsid w:val="007E2EA7"/>
    <w:rsid w:val="007F0B4B"/>
    <w:rsid w:val="0080739E"/>
    <w:rsid w:val="00813E35"/>
    <w:rsid w:val="00851A79"/>
    <w:rsid w:val="008564DD"/>
    <w:rsid w:val="008711F9"/>
    <w:rsid w:val="008830F5"/>
    <w:rsid w:val="00895228"/>
    <w:rsid w:val="008A04C9"/>
    <w:rsid w:val="008A36BD"/>
    <w:rsid w:val="008B2E40"/>
    <w:rsid w:val="008B4278"/>
    <w:rsid w:val="008C013C"/>
    <w:rsid w:val="008C5396"/>
    <w:rsid w:val="008E0DA5"/>
    <w:rsid w:val="008E1F0B"/>
    <w:rsid w:val="009007EA"/>
    <w:rsid w:val="009029FA"/>
    <w:rsid w:val="00905089"/>
    <w:rsid w:val="00923D9A"/>
    <w:rsid w:val="00935C52"/>
    <w:rsid w:val="00954BB6"/>
    <w:rsid w:val="009553B8"/>
    <w:rsid w:val="00964ABF"/>
    <w:rsid w:val="009741B8"/>
    <w:rsid w:val="00980934"/>
    <w:rsid w:val="009A512D"/>
    <w:rsid w:val="009B5E75"/>
    <w:rsid w:val="009D3405"/>
    <w:rsid w:val="009D3BF1"/>
    <w:rsid w:val="009F6A2F"/>
    <w:rsid w:val="00A13AA6"/>
    <w:rsid w:val="00A15489"/>
    <w:rsid w:val="00A3502E"/>
    <w:rsid w:val="00A43C3C"/>
    <w:rsid w:val="00A537A7"/>
    <w:rsid w:val="00A539B2"/>
    <w:rsid w:val="00A53EA1"/>
    <w:rsid w:val="00A54675"/>
    <w:rsid w:val="00A61EA4"/>
    <w:rsid w:val="00A70C2E"/>
    <w:rsid w:val="00A72698"/>
    <w:rsid w:val="00A80331"/>
    <w:rsid w:val="00A84F49"/>
    <w:rsid w:val="00A924BC"/>
    <w:rsid w:val="00A93B44"/>
    <w:rsid w:val="00AA2F23"/>
    <w:rsid w:val="00AA4089"/>
    <w:rsid w:val="00AA6CE4"/>
    <w:rsid w:val="00AB63E5"/>
    <w:rsid w:val="00AC4676"/>
    <w:rsid w:val="00AC575F"/>
    <w:rsid w:val="00AE2BFA"/>
    <w:rsid w:val="00B816B9"/>
    <w:rsid w:val="00BA4CC1"/>
    <w:rsid w:val="00BB1924"/>
    <w:rsid w:val="00BE34A9"/>
    <w:rsid w:val="00BF4A6E"/>
    <w:rsid w:val="00C15388"/>
    <w:rsid w:val="00C449D2"/>
    <w:rsid w:val="00C50E1C"/>
    <w:rsid w:val="00C61526"/>
    <w:rsid w:val="00C64397"/>
    <w:rsid w:val="00C74EFB"/>
    <w:rsid w:val="00C800DD"/>
    <w:rsid w:val="00CA3B83"/>
    <w:rsid w:val="00CA4C07"/>
    <w:rsid w:val="00CA52ED"/>
    <w:rsid w:val="00CB5CBC"/>
    <w:rsid w:val="00CC0EB2"/>
    <w:rsid w:val="00CE115C"/>
    <w:rsid w:val="00D103FD"/>
    <w:rsid w:val="00D109CE"/>
    <w:rsid w:val="00D367DC"/>
    <w:rsid w:val="00D43478"/>
    <w:rsid w:val="00D611D9"/>
    <w:rsid w:val="00D6279D"/>
    <w:rsid w:val="00D66962"/>
    <w:rsid w:val="00D850CE"/>
    <w:rsid w:val="00DB24E0"/>
    <w:rsid w:val="00DB424A"/>
    <w:rsid w:val="00DB4E8E"/>
    <w:rsid w:val="00DD5074"/>
    <w:rsid w:val="00DE4170"/>
    <w:rsid w:val="00DF6CA9"/>
    <w:rsid w:val="00E073BC"/>
    <w:rsid w:val="00E35C6A"/>
    <w:rsid w:val="00E5551D"/>
    <w:rsid w:val="00E64205"/>
    <w:rsid w:val="00E709BC"/>
    <w:rsid w:val="00E837CA"/>
    <w:rsid w:val="00E9667E"/>
    <w:rsid w:val="00ED0972"/>
    <w:rsid w:val="00ED5B86"/>
    <w:rsid w:val="00EE7CDC"/>
    <w:rsid w:val="00F06031"/>
    <w:rsid w:val="00F26A87"/>
    <w:rsid w:val="00F3048F"/>
    <w:rsid w:val="00F419A9"/>
    <w:rsid w:val="00F53203"/>
    <w:rsid w:val="00F76F99"/>
    <w:rsid w:val="00F777CD"/>
    <w:rsid w:val="00F856EE"/>
    <w:rsid w:val="00F871CE"/>
    <w:rsid w:val="00F92A4D"/>
    <w:rsid w:val="00FB08DD"/>
    <w:rsid w:val="00FB78FD"/>
    <w:rsid w:val="00FC3E43"/>
    <w:rsid w:val="00FC68BF"/>
    <w:rsid w:val="00FE1F34"/>
    <w:rsid w:val="00FE27F1"/>
    <w:rsid w:val="00FF6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09"/>
    <o:shapelayout v:ext="edit">
      <o:idmap v:ext="edit" data="1"/>
    </o:shapelayout>
  </w:shapeDefaults>
  <w:decimalSymbol w:val=","/>
  <w:listSeparator w:val=";"/>
  <w15:docId w15:val="{732A1522-7B5F-4A8F-A737-6A39E123B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485926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rsid w:val="005F70BA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semiHidden/>
    <w:locked/>
    <w:rsid w:val="005C0FA3"/>
    <w:rPr>
      <w:sz w:val="24"/>
      <w:szCs w:val="24"/>
    </w:rPr>
  </w:style>
  <w:style w:type="paragraph" w:styleId="Noga">
    <w:name w:val="footer"/>
    <w:basedOn w:val="Navaden"/>
    <w:link w:val="NogaZnak"/>
    <w:uiPriority w:val="99"/>
    <w:rsid w:val="005F70BA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semiHidden/>
    <w:locked/>
    <w:rsid w:val="005C0FA3"/>
    <w:rPr>
      <w:sz w:val="24"/>
      <w:szCs w:val="24"/>
    </w:rPr>
  </w:style>
  <w:style w:type="character" w:styleId="Hiperpovezava">
    <w:name w:val="Hyperlink"/>
    <w:basedOn w:val="Privzetapisavaodstavka"/>
    <w:uiPriority w:val="99"/>
    <w:rsid w:val="005F70BA"/>
    <w:rPr>
      <w:color w:val="0000FF"/>
      <w:u w:val="single"/>
    </w:rPr>
  </w:style>
  <w:style w:type="character" w:customStyle="1" w:styleId="TitleChar">
    <w:name w:val="Title Char"/>
    <w:uiPriority w:val="99"/>
    <w:locked/>
    <w:rsid w:val="005F70BA"/>
    <w:rPr>
      <w:rFonts w:ascii="Arial Narrow" w:hAnsi="Arial Narrow" w:cs="Arial Narrow"/>
      <w:b/>
      <w:bCs/>
      <w:sz w:val="28"/>
      <w:szCs w:val="28"/>
      <w:u w:val="single"/>
      <w:lang w:val="sl-SI" w:eastAsia="sl-SI"/>
    </w:rPr>
  </w:style>
  <w:style w:type="paragraph" w:styleId="Naslov">
    <w:name w:val="Title"/>
    <w:basedOn w:val="Navaden"/>
    <w:link w:val="NaslovZnak"/>
    <w:uiPriority w:val="99"/>
    <w:qFormat/>
    <w:rsid w:val="005F70BA"/>
    <w:pPr>
      <w:jc w:val="center"/>
    </w:pPr>
    <w:rPr>
      <w:rFonts w:ascii="Arial Narrow" w:hAnsi="Arial Narrow" w:cs="Arial Narrow"/>
      <w:b/>
      <w:bCs/>
      <w:sz w:val="28"/>
      <w:szCs w:val="28"/>
      <w:u w:val="single"/>
    </w:rPr>
  </w:style>
  <w:style w:type="character" w:customStyle="1" w:styleId="NaslovZnak">
    <w:name w:val="Naslov Znak"/>
    <w:basedOn w:val="Privzetapisavaodstavka"/>
    <w:link w:val="Naslov"/>
    <w:uiPriority w:val="99"/>
    <w:locked/>
    <w:rsid w:val="005C0FA3"/>
    <w:rPr>
      <w:rFonts w:ascii="Cambria" w:hAnsi="Cambria" w:cs="Cambria"/>
      <w:b/>
      <w:bCs/>
      <w:kern w:val="28"/>
      <w:sz w:val="32"/>
      <w:szCs w:val="32"/>
    </w:rPr>
  </w:style>
  <w:style w:type="paragraph" w:styleId="Zgradbadokumenta">
    <w:name w:val="Document Map"/>
    <w:basedOn w:val="Navaden"/>
    <w:link w:val="ZgradbadokumentaZnak"/>
    <w:uiPriority w:val="99"/>
    <w:semiHidden/>
    <w:rsid w:val="002D4B8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ZgradbadokumentaZnak">
    <w:name w:val="Zgradba dokumenta Znak"/>
    <w:basedOn w:val="Privzetapisavaodstavka"/>
    <w:link w:val="Zgradbadokumenta"/>
    <w:uiPriority w:val="99"/>
    <w:semiHidden/>
    <w:locked/>
    <w:rsid w:val="005C0FA3"/>
    <w:rPr>
      <w:sz w:val="2"/>
      <w:szCs w:val="2"/>
    </w:rPr>
  </w:style>
  <w:style w:type="paragraph" w:styleId="Brezrazmikov">
    <w:name w:val="No Spacing"/>
    <w:uiPriority w:val="99"/>
    <w:qFormat/>
    <w:rsid w:val="001B0F3A"/>
    <w:rPr>
      <w:rFonts w:ascii="Calibri" w:hAnsi="Calibri" w:cs="Calibri"/>
      <w:lang w:eastAsia="en-US"/>
    </w:rPr>
  </w:style>
  <w:style w:type="character" w:styleId="Krepko">
    <w:name w:val="Strong"/>
    <w:basedOn w:val="Privzetapisavaodstavka"/>
    <w:uiPriority w:val="99"/>
    <w:qFormat/>
    <w:rsid w:val="001B0F3A"/>
    <w:rPr>
      <w:b/>
      <w:bCs/>
    </w:rPr>
  </w:style>
  <w:style w:type="paragraph" w:styleId="Odstavekseznama">
    <w:name w:val="List Paragraph"/>
    <w:basedOn w:val="Navaden"/>
    <w:uiPriority w:val="34"/>
    <w:qFormat/>
    <w:rsid w:val="009B5E75"/>
    <w:pPr>
      <w:ind w:left="720"/>
    </w:pPr>
  </w:style>
  <w:style w:type="paragraph" w:styleId="Besedilooblaka">
    <w:name w:val="Balloon Text"/>
    <w:basedOn w:val="Navaden"/>
    <w:link w:val="BesedilooblakaZnak"/>
    <w:uiPriority w:val="99"/>
    <w:semiHidden/>
    <w:rsid w:val="000E09AE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locked/>
    <w:rsid w:val="000E09AE"/>
    <w:rPr>
      <w:rFonts w:ascii="Tahoma" w:hAnsi="Tahoma" w:cs="Tahoma"/>
      <w:sz w:val="16"/>
      <w:szCs w:val="16"/>
    </w:rPr>
  </w:style>
  <w:style w:type="table" w:styleId="Tabelamrea">
    <w:name w:val="Table Grid"/>
    <w:basedOn w:val="Navadnatabela"/>
    <w:uiPriority w:val="99"/>
    <w:locked/>
    <w:rsid w:val="00F856E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lobesedila2">
    <w:name w:val="Body Text 2"/>
    <w:basedOn w:val="Navaden"/>
    <w:link w:val="Telobesedila2Znak"/>
    <w:semiHidden/>
    <w:rsid w:val="003C7A4D"/>
    <w:pPr>
      <w:jc w:val="both"/>
    </w:pPr>
    <w:rPr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3C7A4D"/>
    <w:rPr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di-dravograd.eu/" TargetMode="External"/><Relationship Id="rId1" Type="http://schemas.openxmlformats.org/officeDocument/2006/relationships/hyperlink" Target="mailto:di@dravograd.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1145</Words>
  <Characters>6568</Characters>
  <Application>Microsoft Office Word</Application>
  <DocSecurity>0</DocSecurity>
  <Lines>54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</vt:lpstr>
      <vt:lpstr>Št</vt:lpstr>
    </vt:vector>
  </TitlesOfParts>
  <Company>Grizli777</Company>
  <LinksUpToDate>false</LinksUpToDate>
  <CharactersWithSpaces>7698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</dc:title>
  <dc:creator>Uporabnik</dc:creator>
  <cp:lastModifiedBy>slavko</cp:lastModifiedBy>
  <cp:revision>3</cp:revision>
  <cp:lastPrinted>2016-10-26T08:24:00Z</cp:lastPrinted>
  <dcterms:created xsi:type="dcterms:W3CDTF">2021-01-25T10:28:00Z</dcterms:created>
  <dcterms:modified xsi:type="dcterms:W3CDTF">2021-01-25T20:32:00Z</dcterms:modified>
</cp:coreProperties>
</file>